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C27C" w14:textId="0D638ED5" w:rsidR="00D4616B" w:rsidRDefault="00D4616B" w:rsidP="00CF255F">
      <w:pPr>
        <w:pStyle w:val="Heading1"/>
        <w:spacing w:before="0" w:after="120"/>
        <w:rPr>
          <w:rFonts w:eastAsia="Calibri"/>
        </w:rPr>
      </w:pPr>
      <w:r>
        <w:rPr>
          <w:rFonts w:eastAsia="Calibri"/>
        </w:rPr>
        <w:t>Dear Colleague Letter Template</w:t>
      </w:r>
      <w:r w:rsidR="00B51642">
        <w:rPr>
          <w:rFonts w:eastAsia="Calibri"/>
        </w:rPr>
        <w:t xml:space="preserve">: </w:t>
      </w:r>
      <w:r w:rsidR="00EE33CF">
        <w:rPr>
          <w:rFonts w:eastAsia="Calibri"/>
        </w:rPr>
        <w:t>Long COVID Communication</w:t>
      </w:r>
    </w:p>
    <w:p w14:paraId="0DF29315" w14:textId="1F422D4F" w:rsidR="00FC4F74" w:rsidRPr="00FC4F74" w:rsidRDefault="00FC4F74" w:rsidP="00CF255F">
      <w:pPr>
        <w:pStyle w:val="Heading2"/>
        <w:rPr>
          <w:rFonts w:eastAsia="Calibri"/>
        </w:rPr>
      </w:pPr>
      <w:r w:rsidRPr="00FC4F74">
        <w:rPr>
          <w:rFonts w:eastAsia="Calibri"/>
        </w:rPr>
        <w:t>About</w:t>
      </w:r>
    </w:p>
    <w:p w14:paraId="2E013C0F" w14:textId="02ADC399" w:rsidR="00FC4F74" w:rsidRPr="00331026" w:rsidRDefault="000E3ABA" w:rsidP="00A17C96">
      <w:pPr>
        <w:spacing w:after="120"/>
      </w:pPr>
      <w:r>
        <w:rPr>
          <w:rFonts w:ascii="Calibri" w:eastAsia="Calibri" w:hAnsi="Calibri" w:cs="Calibri"/>
          <w:color w:val="000000"/>
          <w:kern w:val="0"/>
          <w14:ligatures w14:val="none"/>
        </w:rPr>
        <w:t xml:space="preserve">This "Dear Colleague" letter template </w:t>
      </w:r>
      <w:r w:rsidR="004413EA">
        <w:rPr>
          <w:rFonts w:ascii="Calibri" w:eastAsia="Calibri" w:hAnsi="Calibri" w:cs="Calibri"/>
          <w:color w:val="000000"/>
          <w:kern w:val="0"/>
          <w14:ligatures w14:val="none"/>
        </w:rPr>
        <w:t>is intended</w:t>
      </w:r>
      <w:r>
        <w:rPr>
          <w:rFonts w:ascii="Calibri" w:eastAsia="Calibri" w:hAnsi="Calibri" w:cs="Calibri"/>
          <w:color w:val="000000"/>
          <w:kern w:val="0"/>
          <w14:ligatures w14:val="none"/>
        </w:rPr>
        <w:t xml:space="preserve"> to assist public health departments, health</w:t>
      </w:r>
      <w:r w:rsidR="00D4616B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color w:val="000000"/>
          <w:kern w:val="0"/>
          <w14:ligatures w14:val="none"/>
        </w:rPr>
        <w:t xml:space="preserve">care providers, and community partners </w:t>
      </w:r>
      <w:r w:rsidR="00563AF9">
        <w:rPr>
          <w:rFonts w:ascii="Calibri" w:eastAsia="Calibri" w:hAnsi="Calibri" w:cs="Calibri"/>
          <w:color w:val="000000"/>
          <w:kern w:val="0"/>
          <w14:ligatures w14:val="none"/>
        </w:rPr>
        <w:t>in addressing</w:t>
      </w:r>
      <w:r>
        <w:rPr>
          <w:rFonts w:ascii="Calibri" w:eastAsia="Calibri" w:hAnsi="Calibri" w:cs="Calibri"/>
          <w:color w:val="000000"/>
          <w:kern w:val="0"/>
          <w14:ligatures w14:val="none"/>
        </w:rPr>
        <w:t xml:space="preserve"> the complex and evolving challenges of Long COVID </w:t>
      </w:r>
      <w:r w:rsidR="00331026">
        <w:rPr>
          <w:rFonts w:ascii="Calibri" w:eastAsia="Calibri" w:hAnsi="Calibri" w:cs="Calibri"/>
          <w:color w:val="000000"/>
          <w:kern w:val="0"/>
          <w14:ligatures w14:val="none"/>
        </w:rPr>
        <w:t xml:space="preserve">or </w:t>
      </w:r>
      <w:r w:rsidR="3ECFD456">
        <w:rPr>
          <w:rFonts w:ascii="Calibri" w:eastAsia="Calibri" w:hAnsi="Calibri" w:cs="Calibri"/>
          <w:color w:val="000000"/>
          <w:kern w:val="0"/>
          <w14:ligatures w14:val="none"/>
        </w:rPr>
        <w:t>post-COVID condition</w:t>
      </w:r>
      <w:r w:rsidR="00331026">
        <w:rPr>
          <w:rFonts w:ascii="Calibri" w:eastAsia="Calibri" w:hAnsi="Calibri" w:cs="Calibri"/>
          <w:color w:val="000000"/>
          <w:kern w:val="0"/>
          <w14:ligatures w14:val="none"/>
        </w:rPr>
        <w:t>s.</w:t>
      </w:r>
      <w:r>
        <w:rPr>
          <w:rFonts w:ascii="Calibri" w:eastAsia="Calibri" w:hAnsi="Calibri" w:cs="Calibri"/>
          <w:color w:val="000000"/>
          <w:kern w:val="0"/>
          <w14:ligatures w14:val="none"/>
        </w:rPr>
        <w:t xml:space="preserve"> As millions continue to experience the lingering effects, this resource aims to consolidate guidance, share jurisdiction-specific services, and promote best practices. It is designed to streamline communication, facilitate provider education, and equip communities with practical tools to enhance awareness.</w:t>
      </w:r>
      <w:r w:rsidR="00945235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r w:rsidR="00945235" w:rsidRPr="00945235">
        <w:rPr>
          <w:rFonts w:ascii="Calibri" w:eastAsia="Calibri" w:hAnsi="Calibri" w:cs="Calibri"/>
          <w:color w:val="000000"/>
          <w:kern w:val="0"/>
          <w14:ligatures w14:val="none"/>
        </w:rPr>
        <w:t>This guidance is also helpful for other infection-associated chronic conditions, including myalgic encephalomyelitis</w:t>
      </w:r>
      <w:r w:rsidR="00ED124A">
        <w:rPr>
          <w:rFonts w:ascii="Calibri" w:eastAsia="Calibri" w:hAnsi="Calibri" w:cs="Calibri"/>
          <w:color w:val="000000"/>
          <w:kern w:val="0"/>
          <w14:ligatures w14:val="none"/>
        </w:rPr>
        <w:t xml:space="preserve"> or </w:t>
      </w:r>
      <w:r w:rsidR="00945235" w:rsidRPr="00945235">
        <w:rPr>
          <w:rFonts w:ascii="Calibri" w:eastAsia="Calibri" w:hAnsi="Calibri" w:cs="Calibri"/>
          <w:color w:val="000000"/>
          <w:kern w:val="0"/>
          <w14:ligatures w14:val="none"/>
        </w:rPr>
        <w:t>chronic fatigue syndrome.</w:t>
      </w:r>
      <w:r w:rsidR="7016CE18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</w:p>
    <w:p w14:paraId="0069E478" w14:textId="72F12E1C" w:rsidR="00FC4F74" w:rsidRPr="00FC4F74" w:rsidRDefault="00FC4F74" w:rsidP="00A17C96">
      <w:pPr>
        <w:pStyle w:val="Heading2"/>
        <w:rPr>
          <w:rFonts w:eastAsia="Calibri"/>
        </w:rPr>
      </w:pPr>
      <w:r w:rsidRPr="00FC4F74">
        <w:rPr>
          <w:rFonts w:eastAsia="Calibri"/>
        </w:rPr>
        <w:t xml:space="preserve">Instructions </w:t>
      </w:r>
    </w:p>
    <w:p w14:paraId="68DC4F4D" w14:textId="598E5C4B" w:rsidR="00C53B4F" w:rsidRPr="00FC4F74" w:rsidRDefault="00FC4F74" w:rsidP="00FC4F74">
      <w:pPr>
        <w:tabs>
          <w:tab w:val="left" w:pos="9630"/>
        </w:tabs>
        <w:autoSpaceDE w:val="0"/>
        <w:autoSpaceDN w:val="0"/>
        <w:adjustRightInd w:val="0"/>
        <w:spacing w:after="120" w:line="240" w:lineRule="auto"/>
        <w:ind w:right="14"/>
        <w:textAlignment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FC4F74">
        <w:rPr>
          <w:rFonts w:ascii="Calibri" w:eastAsia="Calibri" w:hAnsi="Calibri" w:cs="Calibri"/>
          <w:color w:val="000000"/>
          <w:kern w:val="0"/>
          <w14:ligatures w14:val="none"/>
        </w:rPr>
        <w:t xml:space="preserve">Before </w:t>
      </w:r>
      <w:r w:rsidR="00533803">
        <w:rPr>
          <w:rFonts w:ascii="Calibri" w:eastAsia="Calibri" w:hAnsi="Calibri" w:cs="Calibri"/>
          <w:color w:val="000000"/>
          <w:kern w:val="0"/>
          <w14:ligatures w14:val="none"/>
        </w:rPr>
        <w:t>customizing this template</w:t>
      </w:r>
      <w:r w:rsidR="00C53B4F">
        <w:rPr>
          <w:rFonts w:ascii="Calibri" w:eastAsia="Calibri" w:hAnsi="Calibri" w:cs="Calibri"/>
          <w:color w:val="000000"/>
          <w:kern w:val="0"/>
          <w14:ligatures w14:val="none"/>
        </w:rPr>
        <w:t xml:space="preserve"> and </w:t>
      </w:r>
      <w:proofErr w:type="gramStart"/>
      <w:r w:rsidR="00C53B4F">
        <w:rPr>
          <w:rFonts w:ascii="Calibri" w:eastAsia="Calibri" w:hAnsi="Calibri" w:cs="Calibri"/>
          <w:color w:val="000000"/>
          <w:kern w:val="0"/>
          <w14:ligatures w14:val="none"/>
        </w:rPr>
        <w:t>to streamline</w:t>
      </w:r>
      <w:proofErr w:type="gramEnd"/>
      <w:r w:rsidR="00C53B4F">
        <w:rPr>
          <w:rFonts w:ascii="Calibri" w:eastAsia="Calibri" w:hAnsi="Calibri" w:cs="Calibri"/>
          <w:color w:val="000000"/>
          <w:kern w:val="0"/>
          <w14:ligatures w14:val="none"/>
        </w:rPr>
        <w:t xml:space="preserve"> the process</w:t>
      </w:r>
      <w:r w:rsidR="00D224B0">
        <w:rPr>
          <w:rFonts w:ascii="Calibri" w:eastAsia="Calibri" w:hAnsi="Calibri" w:cs="Calibri"/>
          <w:color w:val="000000"/>
          <w:kern w:val="0"/>
          <w14:ligatures w14:val="none"/>
        </w:rPr>
        <w:t>,</w:t>
      </w:r>
      <w:r w:rsidRPr="00FC4F74">
        <w:rPr>
          <w:rFonts w:ascii="Calibri" w:eastAsia="Calibri" w:hAnsi="Calibri" w:cs="Calibri"/>
          <w:color w:val="000000"/>
          <w:kern w:val="0"/>
          <w14:ligatures w14:val="none"/>
        </w:rPr>
        <w:t xml:space="preserve"> gather</w:t>
      </w:r>
      <w:r w:rsidR="001F07FE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r w:rsidRPr="00FC4F74">
        <w:rPr>
          <w:rFonts w:ascii="Calibri" w:eastAsia="Calibri" w:hAnsi="Calibri" w:cs="Calibri"/>
          <w:color w:val="000000"/>
          <w:kern w:val="0"/>
          <w14:ligatures w14:val="none"/>
        </w:rPr>
        <w:t>relevant jurisdiction-specific information, including local services, key contacts, and communication channels</w:t>
      </w:r>
      <w:r w:rsidR="00C53B4F">
        <w:rPr>
          <w:rFonts w:ascii="Calibri" w:eastAsia="Calibri" w:hAnsi="Calibri" w:cs="Calibri"/>
          <w:color w:val="000000"/>
          <w:kern w:val="0"/>
          <w14:ligatures w14:val="none"/>
        </w:rPr>
        <w:t>.</w:t>
      </w:r>
    </w:p>
    <w:p w14:paraId="1E70A92F" w14:textId="77777777" w:rsidR="00FC4F74" w:rsidRPr="00FC4F74" w:rsidRDefault="00FC4F74" w:rsidP="00FC4F74">
      <w:pPr>
        <w:numPr>
          <w:ilvl w:val="0"/>
          <w:numId w:val="18"/>
        </w:numPr>
        <w:tabs>
          <w:tab w:val="left" w:pos="9630"/>
        </w:tabs>
        <w:autoSpaceDE w:val="0"/>
        <w:autoSpaceDN w:val="0"/>
        <w:adjustRightInd w:val="0"/>
        <w:spacing w:after="120" w:line="240" w:lineRule="auto"/>
        <w:ind w:right="14"/>
        <w:textAlignment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FC4F74">
        <w:rPr>
          <w:rFonts w:ascii="Calibri" w:eastAsia="Calibri" w:hAnsi="Calibri" w:cs="Calibri"/>
          <w:color w:val="000000"/>
          <w:kern w:val="0"/>
          <w14:ligatures w14:val="none"/>
        </w:rPr>
        <w:t>Ensure the introductory section reflects your jurisdiction’s tone and current priorities related to Long COVID response efforts.</w:t>
      </w:r>
    </w:p>
    <w:p w14:paraId="63172233" w14:textId="6CAD4A98" w:rsidR="00FC4F74" w:rsidRPr="00FC4F74" w:rsidRDefault="00FC4F74" w:rsidP="00FC4F74">
      <w:pPr>
        <w:numPr>
          <w:ilvl w:val="0"/>
          <w:numId w:val="18"/>
        </w:numPr>
        <w:tabs>
          <w:tab w:val="left" w:pos="9630"/>
        </w:tabs>
        <w:autoSpaceDE w:val="0"/>
        <w:autoSpaceDN w:val="0"/>
        <w:adjustRightInd w:val="0"/>
        <w:spacing w:after="120" w:line="240" w:lineRule="auto"/>
        <w:ind w:right="14"/>
        <w:textAlignment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FC4F74">
        <w:rPr>
          <w:rFonts w:ascii="Calibri" w:eastAsia="Calibri" w:hAnsi="Calibri" w:cs="Calibri"/>
          <w:color w:val="000000"/>
          <w:kern w:val="0"/>
          <w14:ligatures w14:val="none"/>
        </w:rPr>
        <w:t xml:space="preserve">Update the </w:t>
      </w:r>
      <w:r w:rsidR="00352FFC">
        <w:rPr>
          <w:rFonts w:ascii="Calibri" w:eastAsia="Calibri" w:hAnsi="Calibri" w:cs="Calibri"/>
          <w:color w:val="000000"/>
          <w:kern w:val="0"/>
          <w14:ligatures w14:val="none"/>
        </w:rPr>
        <w:t>“</w:t>
      </w:r>
      <w:r w:rsidRPr="00FC4F74">
        <w:rPr>
          <w:rFonts w:ascii="Calibri" w:eastAsia="Calibri" w:hAnsi="Calibri" w:cs="Calibri"/>
          <w:color w:val="000000"/>
          <w:kern w:val="0"/>
          <w14:ligatures w14:val="none"/>
        </w:rPr>
        <w:t>Resources</w:t>
      </w:r>
      <w:r w:rsidR="00352FFC">
        <w:rPr>
          <w:rFonts w:ascii="Calibri" w:eastAsia="Calibri" w:hAnsi="Calibri" w:cs="Calibri"/>
          <w:color w:val="000000"/>
          <w:kern w:val="0"/>
          <w14:ligatures w14:val="none"/>
        </w:rPr>
        <w:t>”</w:t>
      </w:r>
      <w:r w:rsidRPr="00FC4F74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r w:rsidR="00352FFC">
        <w:rPr>
          <w:rFonts w:ascii="Calibri" w:eastAsia="Calibri" w:hAnsi="Calibri" w:cs="Calibri"/>
          <w:color w:val="000000"/>
          <w:kern w:val="0"/>
          <w14:ligatures w14:val="none"/>
        </w:rPr>
        <w:t>s</w:t>
      </w:r>
      <w:r w:rsidR="00352FFC" w:rsidRPr="00FC4F74">
        <w:rPr>
          <w:rFonts w:ascii="Calibri" w:eastAsia="Calibri" w:hAnsi="Calibri" w:cs="Calibri"/>
          <w:color w:val="000000"/>
          <w:kern w:val="0"/>
          <w14:ligatures w14:val="none"/>
        </w:rPr>
        <w:t>ection</w:t>
      </w:r>
      <w:r w:rsidR="00EE7128">
        <w:rPr>
          <w:rFonts w:ascii="Calibri" w:eastAsia="Calibri" w:hAnsi="Calibri" w:cs="Calibri"/>
          <w:color w:val="000000"/>
          <w:kern w:val="0"/>
          <w14:ligatures w14:val="none"/>
        </w:rPr>
        <w:t>.</w:t>
      </w:r>
    </w:p>
    <w:p w14:paraId="6136936E" w14:textId="4382E15F" w:rsidR="00BA05D1" w:rsidRPr="00654A6A" w:rsidRDefault="00FC4F74" w:rsidP="00654A6A">
      <w:pPr>
        <w:pStyle w:val="ListParagraph"/>
        <w:numPr>
          <w:ilvl w:val="0"/>
          <w:numId w:val="3"/>
        </w:numPr>
        <w:tabs>
          <w:tab w:val="left" w:pos="9630"/>
        </w:tabs>
        <w:autoSpaceDE w:val="0"/>
        <w:autoSpaceDN w:val="0"/>
        <w:adjustRightInd w:val="0"/>
        <w:spacing w:after="120" w:line="240" w:lineRule="auto"/>
        <w:ind w:right="14"/>
        <w:textAlignment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FC4F74">
        <w:rPr>
          <w:rFonts w:ascii="Calibri" w:eastAsia="Calibri" w:hAnsi="Calibri" w:cs="Calibri"/>
          <w:color w:val="000000"/>
          <w:kern w:val="0"/>
          <w14:ligatures w14:val="none"/>
        </w:rPr>
        <w:t xml:space="preserve">Add jurisdiction-specific </w:t>
      </w:r>
      <w:r w:rsidR="005813F4">
        <w:rPr>
          <w:rFonts w:ascii="Calibri" w:eastAsia="Calibri" w:hAnsi="Calibri" w:cs="Calibri"/>
          <w:color w:val="000000"/>
          <w:kern w:val="0"/>
          <w14:ligatures w14:val="none"/>
        </w:rPr>
        <w:t>resources/</w:t>
      </w:r>
      <w:r w:rsidRPr="00FC4F74">
        <w:rPr>
          <w:rFonts w:ascii="Calibri" w:eastAsia="Calibri" w:hAnsi="Calibri" w:cs="Calibri"/>
          <w:color w:val="000000"/>
          <w:kern w:val="0"/>
          <w14:ligatures w14:val="none"/>
        </w:rPr>
        <w:t>links and remove placeholder text.</w:t>
      </w:r>
    </w:p>
    <w:p w14:paraId="3E7E1D8D" w14:textId="77777777" w:rsidR="00FC4F74" w:rsidRPr="00FC4F74" w:rsidRDefault="00FC4F74" w:rsidP="25102236">
      <w:pPr>
        <w:pStyle w:val="ListParagraph"/>
        <w:numPr>
          <w:ilvl w:val="0"/>
          <w:numId w:val="3"/>
        </w:numPr>
        <w:tabs>
          <w:tab w:val="left" w:pos="9630"/>
        </w:tabs>
        <w:autoSpaceDE w:val="0"/>
        <w:autoSpaceDN w:val="0"/>
        <w:adjustRightInd w:val="0"/>
        <w:spacing w:after="120" w:line="240" w:lineRule="auto"/>
        <w:ind w:right="14"/>
        <w:textAlignment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FC4F74">
        <w:rPr>
          <w:rFonts w:ascii="Calibri" w:eastAsia="Calibri" w:hAnsi="Calibri" w:cs="Calibri"/>
          <w:color w:val="000000"/>
          <w:kern w:val="0"/>
          <w14:ligatures w14:val="none"/>
        </w:rPr>
        <w:t>Remove any section that is not applicable or update any generic entries under each section.</w:t>
      </w:r>
    </w:p>
    <w:p w14:paraId="074071B5" w14:textId="5AE447BC" w:rsidR="00FC4F74" w:rsidRPr="00FC4F74" w:rsidRDefault="00FC4F74" w:rsidP="00FC4F74">
      <w:pPr>
        <w:numPr>
          <w:ilvl w:val="0"/>
          <w:numId w:val="18"/>
        </w:numPr>
        <w:tabs>
          <w:tab w:val="left" w:pos="9630"/>
        </w:tabs>
        <w:autoSpaceDE w:val="0"/>
        <w:autoSpaceDN w:val="0"/>
        <w:adjustRightInd w:val="0"/>
        <w:spacing w:after="120" w:line="240" w:lineRule="auto"/>
        <w:ind w:right="14"/>
        <w:textAlignment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FC4F74">
        <w:rPr>
          <w:rFonts w:ascii="Calibri" w:eastAsia="Calibri" w:hAnsi="Calibri" w:cs="Calibri"/>
          <w:color w:val="000000"/>
          <w:kern w:val="0"/>
          <w14:ligatures w14:val="none"/>
        </w:rPr>
        <w:t xml:space="preserve">Adjust the </w:t>
      </w:r>
      <w:r w:rsidR="00EE7128">
        <w:rPr>
          <w:rFonts w:ascii="Calibri" w:eastAsia="Calibri" w:hAnsi="Calibri" w:cs="Calibri"/>
          <w:color w:val="000000"/>
          <w:kern w:val="0"/>
          <w14:ligatures w14:val="none"/>
        </w:rPr>
        <w:t>“</w:t>
      </w:r>
      <w:r w:rsidRPr="00FC4F74">
        <w:rPr>
          <w:rFonts w:ascii="Calibri" w:eastAsia="Calibri" w:hAnsi="Calibri" w:cs="Calibri"/>
          <w:color w:val="000000"/>
          <w:kern w:val="0"/>
          <w14:ligatures w14:val="none"/>
        </w:rPr>
        <w:t>Additional Resources</w:t>
      </w:r>
      <w:r w:rsidR="00EE7128">
        <w:rPr>
          <w:rFonts w:ascii="Calibri" w:eastAsia="Calibri" w:hAnsi="Calibri" w:cs="Calibri"/>
          <w:color w:val="000000"/>
          <w:kern w:val="0"/>
          <w14:ligatures w14:val="none"/>
        </w:rPr>
        <w:t>”</w:t>
      </w:r>
      <w:r w:rsidRPr="00FC4F74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r w:rsidR="00FB1774">
        <w:rPr>
          <w:rFonts w:ascii="Calibri" w:eastAsia="Calibri" w:hAnsi="Calibri" w:cs="Calibri"/>
          <w:color w:val="000000"/>
          <w:kern w:val="0"/>
          <w14:ligatures w14:val="none"/>
        </w:rPr>
        <w:t>s</w:t>
      </w:r>
      <w:r w:rsidR="00FB1774" w:rsidRPr="00FC4F74">
        <w:rPr>
          <w:rFonts w:ascii="Calibri" w:eastAsia="Calibri" w:hAnsi="Calibri" w:cs="Calibri"/>
          <w:color w:val="000000"/>
          <w:kern w:val="0"/>
          <w14:ligatures w14:val="none"/>
        </w:rPr>
        <w:t>ection</w:t>
      </w:r>
      <w:r w:rsidR="00FB1774">
        <w:rPr>
          <w:rFonts w:ascii="Calibri" w:eastAsia="Calibri" w:hAnsi="Calibri" w:cs="Calibri"/>
          <w:color w:val="000000"/>
          <w:kern w:val="0"/>
          <w14:ligatures w14:val="none"/>
        </w:rPr>
        <w:t>.</w:t>
      </w:r>
    </w:p>
    <w:p w14:paraId="4E56EB2B" w14:textId="1E0FD266" w:rsidR="00FC4F74" w:rsidRPr="00FC4F74" w:rsidRDefault="00FC4F74" w:rsidP="25102236">
      <w:pPr>
        <w:pStyle w:val="ListParagraph"/>
        <w:numPr>
          <w:ilvl w:val="0"/>
          <w:numId w:val="2"/>
        </w:numPr>
        <w:tabs>
          <w:tab w:val="left" w:pos="9630"/>
        </w:tabs>
        <w:autoSpaceDE w:val="0"/>
        <w:autoSpaceDN w:val="0"/>
        <w:adjustRightInd w:val="0"/>
        <w:spacing w:after="120" w:line="240" w:lineRule="auto"/>
        <w:ind w:right="14"/>
        <w:textAlignment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FC4F74">
        <w:rPr>
          <w:rFonts w:ascii="Calibri" w:eastAsia="Calibri" w:hAnsi="Calibri" w:cs="Calibri"/>
          <w:color w:val="000000"/>
          <w:kern w:val="0"/>
          <w14:ligatures w14:val="none"/>
        </w:rPr>
        <w:t>If your jurisdiction has referral templates, outreach flyers, or translated materials, please include them. If not, remove this section or indicate that resources are forthcoming.</w:t>
      </w:r>
    </w:p>
    <w:p w14:paraId="7788B639" w14:textId="440B606A" w:rsidR="00FC4F74" w:rsidRPr="00FC4F74" w:rsidRDefault="00FC4F74" w:rsidP="00FC4F74">
      <w:pPr>
        <w:numPr>
          <w:ilvl w:val="0"/>
          <w:numId w:val="18"/>
        </w:numPr>
        <w:tabs>
          <w:tab w:val="left" w:pos="9630"/>
        </w:tabs>
        <w:autoSpaceDE w:val="0"/>
        <w:autoSpaceDN w:val="0"/>
        <w:adjustRightInd w:val="0"/>
        <w:spacing w:after="120" w:line="240" w:lineRule="auto"/>
        <w:ind w:right="14"/>
        <w:textAlignment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FC4F74">
        <w:rPr>
          <w:rFonts w:ascii="Calibri" w:eastAsia="Calibri" w:hAnsi="Calibri" w:cs="Calibri"/>
          <w:color w:val="000000"/>
          <w:kern w:val="0"/>
          <w14:ligatures w14:val="none"/>
        </w:rPr>
        <w:t xml:space="preserve">Review for </w:t>
      </w:r>
      <w:r w:rsidR="005A5028">
        <w:rPr>
          <w:rFonts w:ascii="Calibri" w:eastAsia="Calibri" w:hAnsi="Calibri" w:cs="Calibri"/>
          <w:color w:val="000000"/>
          <w:kern w:val="0"/>
          <w14:ligatures w14:val="none"/>
        </w:rPr>
        <w:t>c</w:t>
      </w:r>
      <w:r w:rsidR="005A5028" w:rsidRPr="00FC4F74">
        <w:rPr>
          <w:rFonts w:ascii="Calibri" w:eastAsia="Calibri" w:hAnsi="Calibri" w:cs="Calibri"/>
          <w:color w:val="000000"/>
          <w:kern w:val="0"/>
          <w14:ligatures w14:val="none"/>
        </w:rPr>
        <w:t>onsistency</w:t>
      </w:r>
      <w:r w:rsidR="005A5028">
        <w:rPr>
          <w:rFonts w:ascii="Calibri" w:eastAsia="Calibri" w:hAnsi="Calibri" w:cs="Calibri"/>
          <w:color w:val="000000"/>
          <w:kern w:val="0"/>
          <w14:ligatures w14:val="none"/>
        </w:rPr>
        <w:t>.</w:t>
      </w:r>
    </w:p>
    <w:p w14:paraId="52C38E3C" w14:textId="13B69912" w:rsidR="00FC4F74" w:rsidRDefault="00FC4F74" w:rsidP="25102236">
      <w:pPr>
        <w:pStyle w:val="ListParagraph"/>
        <w:numPr>
          <w:ilvl w:val="0"/>
          <w:numId w:val="1"/>
        </w:numPr>
        <w:tabs>
          <w:tab w:val="left" w:pos="9630"/>
        </w:tabs>
        <w:autoSpaceDE w:val="0"/>
        <w:autoSpaceDN w:val="0"/>
        <w:adjustRightInd w:val="0"/>
        <w:spacing w:after="120" w:line="240" w:lineRule="auto"/>
        <w:ind w:right="14"/>
        <w:textAlignment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FC4F74">
        <w:rPr>
          <w:rFonts w:ascii="Calibri" w:eastAsia="Calibri" w:hAnsi="Calibri" w:cs="Calibri"/>
          <w:color w:val="000000"/>
          <w:kern w:val="0"/>
          <w14:ligatures w14:val="none"/>
        </w:rPr>
        <w:t xml:space="preserve">Make sure that </w:t>
      </w:r>
      <w:r w:rsidR="005A5028">
        <w:rPr>
          <w:rFonts w:ascii="Calibri" w:eastAsia="Calibri" w:hAnsi="Calibri" w:cs="Calibri"/>
          <w:color w:val="000000"/>
          <w:kern w:val="0"/>
          <w14:ligatures w14:val="none"/>
        </w:rPr>
        <w:t xml:space="preserve">you have filled in </w:t>
      </w:r>
      <w:r w:rsidRPr="00FC4F74">
        <w:rPr>
          <w:rFonts w:ascii="Calibri" w:eastAsia="Calibri" w:hAnsi="Calibri" w:cs="Calibri"/>
          <w:color w:val="000000"/>
          <w:kern w:val="0"/>
          <w14:ligatures w14:val="none"/>
        </w:rPr>
        <w:t>all placeholders and that the information is accurate before finalizing the letter.</w:t>
      </w:r>
      <w:r w:rsidR="008E0A62">
        <w:rPr>
          <w:rFonts w:ascii="Calibri" w:eastAsia="Calibri" w:hAnsi="Calibri" w:cs="Calibri"/>
          <w:color w:val="000000"/>
          <w:kern w:val="0"/>
          <w14:ligatures w14:val="none"/>
        </w:rPr>
        <w:br/>
      </w:r>
    </w:p>
    <w:p w14:paraId="6E90A7CB" w14:textId="77777777" w:rsidR="00610A90" w:rsidRDefault="00610A90" w:rsidP="00610A90">
      <w:pPr>
        <w:pStyle w:val="ListParagraph"/>
        <w:tabs>
          <w:tab w:val="left" w:pos="9630"/>
        </w:tabs>
        <w:autoSpaceDE w:val="0"/>
        <w:autoSpaceDN w:val="0"/>
        <w:adjustRightInd w:val="0"/>
        <w:spacing w:after="120" w:line="240" w:lineRule="auto"/>
        <w:ind w:left="1440" w:right="14"/>
        <w:textAlignment w:val="center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69A6D783" w14:textId="77777777" w:rsidR="00610A90" w:rsidRDefault="00610A90" w:rsidP="00610A90">
      <w:pPr>
        <w:pStyle w:val="ListParagraph"/>
        <w:tabs>
          <w:tab w:val="left" w:pos="9630"/>
        </w:tabs>
        <w:autoSpaceDE w:val="0"/>
        <w:autoSpaceDN w:val="0"/>
        <w:adjustRightInd w:val="0"/>
        <w:spacing w:after="120" w:line="240" w:lineRule="auto"/>
        <w:ind w:left="1440" w:right="14"/>
        <w:textAlignment w:val="center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39AD600C" w14:textId="77777777" w:rsidR="00610A90" w:rsidRDefault="00610A90" w:rsidP="00610A90">
      <w:pPr>
        <w:pStyle w:val="ListParagraph"/>
        <w:tabs>
          <w:tab w:val="left" w:pos="9630"/>
        </w:tabs>
        <w:autoSpaceDE w:val="0"/>
        <w:autoSpaceDN w:val="0"/>
        <w:adjustRightInd w:val="0"/>
        <w:spacing w:after="120" w:line="240" w:lineRule="auto"/>
        <w:ind w:left="1440" w:right="14"/>
        <w:textAlignment w:val="center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32A67BF5" w14:textId="77777777" w:rsidR="00610A90" w:rsidRDefault="00610A90" w:rsidP="00610A90">
      <w:pPr>
        <w:pStyle w:val="ListParagraph"/>
        <w:tabs>
          <w:tab w:val="left" w:pos="9630"/>
        </w:tabs>
        <w:autoSpaceDE w:val="0"/>
        <w:autoSpaceDN w:val="0"/>
        <w:adjustRightInd w:val="0"/>
        <w:spacing w:after="120" w:line="240" w:lineRule="auto"/>
        <w:ind w:left="1440" w:right="14"/>
        <w:textAlignment w:val="center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6086C274" w14:textId="77777777" w:rsidR="00610A90" w:rsidRDefault="00610A90" w:rsidP="00610A90">
      <w:pPr>
        <w:pStyle w:val="ListParagraph"/>
        <w:tabs>
          <w:tab w:val="left" w:pos="9630"/>
        </w:tabs>
        <w:autoSpaceDE w:val="0"/>
        <w:autoSpaceDN w:val="0"/>
        <w:adjustRightInd w:val="0"/>
        <w:spacing w:after="120" w:line="240" w:lineRule="auto"/>
        <w:ind w:left="1440" w:right="14"/>
        <w:textAlignment w:val="center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74260427" w14:textId="77777777" w:rsidR="00610A90" w:rsidRDefault="00610A90" w:rsidP="00610A90">
      <w:pPr>
        <w:pStyle w:val="ListParagraph"/>
        <w:tabs>
          <w:tab w:val="left" w:pos="9630"/>
        </w:tabs>
        <w:autoSpaceDE w:val="0"/>
        <w:autoSpaceDN w:val="0"/>
        <w:adjustRightInd w:val="0"/>
        <w:spacing w:after="120" w:line="240" w:lineRule="auto"/>
        <w:ind w:left="1440" w:right="14"/>
        <w:textAlignment w:val="center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025D41DE" w14:textId="77777777" w:rsidR="00376B36" w:rsidRPr="00FC4F74" w:rsidRDefault="00376B36" w:rsidP="00CF255F">
      <w:pPr>
        <w:pStyle w:val="ListParagraph"/>
        <w:tabs>
          <w:tab w:val="left" w:pos="9630"/>
        </w:tabs>
        <w:autoSpaceDE w:val="0"/>
        <w:autoSpaceDN w:val="0"/>
        <w:adjustRightInd w:val="0"/>
        <w:spacing w:after="120" w:line="240" w:lineRule="auto"/>
        <w:ind w:left="1440" w:right="14"/>
        <w:textAlignment w:val="center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7660BB41" w14:textId="2A7E3656" w:rsidR="0069721D" w:rsidRPr="0069721D" w:rsidRDefault="00B668FB" w:rsidP="00265C0E">
      <w:pPr>
        <w:rPr>
          <w:rFonts w:ascii="Calibri" w:hAnsi="Calibri" w:cs="Calibri"/>
          <w:b/>
          <w:bCs/>
        </w:rPr>
      </w:pPr>
      <w:bookmarkStart w:id="0" w:name="_Hlk202180151"/>
      <w:r w:rsidRPr="00DC4A0C">
        <w:rPr>
          <w:rFonts w:ascii="Calibri" w:hAnsi="Calibri" w:cs="Calibri"/>
          <w:highlight w:val="yellow"/>
        </w:rPr>
        <w:lastRenderedPageBreak/>
        <w:t>[</w:t>
      </w:r>
      <w:r w:rsidR="006A52D9" w:rsidRPr="00DC4A0C">
        <w:rPr>
          <w:rFonts w:ascii="Calibri" w:hAnsi="Calibri" w:cs="Calibri"/>
          <w:highlight w:val="yellow"/>
        </w:rPr>
        <w:t xml:space="preserve">Insert </w:t>
      </w:r>
      <w:r w:rsidR="00F044FD" w:rsidRPr="00DC4A0C">
        <w:rPr>
          <w:rFonts w:ascii="Calibri" w:hAnsi="Calibri" w:cs="Calibri"/>
          <w:highlight w:val="yellow"/>
        </w:rPr>
        <w:t xml:space="preserve">Your </w:t>
      </w:r>
      <w:r w:rsidR="00F044FD" w:rsidRPr="00CF255F">
        <w:rPr>
          <w:rFonts w:ascii="Calibri" w:hAnsi="Calibri" w:cs="Calibri"/>
          <w:highlight w:val="yellow"/>
        </w:rPr>
        <w:t>Jurisdiction's Name</w:t>
      </w:r>
      <w:r w:rsidR="00A943BD" w:rsidRPr="00CF255F">
        <w:rPr>
          <w:rFonts w:ascii="Calibri" w:hAnsi="Calibri" w:cs="Calibri"/>
          <w:highlight w:val="yellow"/>
        </w:rPr>
        <w:t>/Department</w:t>
      </w:r>
      <w:r w:rsidR="00F044FD" w:rsidRPr="00CF255F">
        <w:rPr>
          <w:rFonts w:ascii="Calibri" w:hAnsi="Calibri" w:cs="Calibri"/>
        </w:rPr>
        <w:t>]</w:t>
      </w:r>
      <w:r w:rsidR="00F044FD" w:rsidRPr="25102236">
        <w:rPr>
          <w:rFonts w:ascii="Calibri" w:hAnsi="Calibri" w:cs="Calibri"/>
          <w:b/>
          <w:bCs/>
        </w:rPr>
        <w:t xml:space="preserve"> </w:t>
      </w:r>
      <w:bookmarkEnd w:id="0"/>
      <w:r>
        <w:br/>
      </w:r>
      <w:r w:rsidR="00F044FD" w:rsidRPr="25102236">
        <w:rPr>
          <w:rFonts w:ascii="Calibri" w:hAnsi="Calibri" w:cs="Calibri"/>
          <w:b/>
          <w:bCs/>
        </w:rPr>
        <w:t xml:space="preserve">Date: </w:t>
      </w:r>
      <w:r w:rsidR="00F044FD" w:rsidRPr="25102236">
        <w:rPr>
          <w:rFonts w:ascii="Calibri" w:hAnsi="Calibri" w:cs="Calibri"/>
        </w:rPr>
        <w:t>[</w:t>
      </w:r>
      <w:r w:rsidR="00F044FD" w:rsidRPr="001361A3">
        <w:rPr>
          <w:rFonts w:ascii="Calibri" w:hAnsi="Calibri" w:cs="Calibri"/>
          <w:highlight w:val="yellow"/>
        </w:rPr>
        <w:t>Insert Date</w:t>
      </w:r>
      <w:r w:rsidR="00F044FD" w:rsidRPr="25102236">
        <w:rPr>
          <w:rFonts w:ascii="Calibri" w:hAnsi="Calibri" w:cs="Calibri"/>
        </w:rPr>
        <w:t>]</w:t>
      </w:r>
    </w:p>
    <w:p w14:paraId="18852D69" w14:textId="52395BA0" w:rsidR="00BA279F" w:rsidRDefault="00F044FD" w:rsidP="00BA279F">
      <w:pPr>
        <w:spacing w:before="120" w:after="120" w:line="240" w:lineRule="auto"/>
        <w:rPr>
          <w:rFonts w:ascii="Calibri" w:hAnsi="Calibri" w:cs="Calibri"/>
        </w:rPr>
      </w:pPr>
      <w:r w:rsidRPr="25102236">
        <w:rPr>
          <w:rFonts w:ascii="Calibri" w:hAnsi="Calibri" w:cs="Calibri"/>
          <w:b/>
          <w:bCs/>
        </w:rPr>
        <w:t>Subject:</w:t>
      </w:r>
      <w:r w:rsidRPr="25102236">
        <w:rPr>
          <w:rFonts w:ascii="Calibri" w:hAnsi="Calibri" w:cs="Calibri"/>
        </w:rPr>
        <w:t xml:space="preserve"> </w:t>
      </w:r>
      <w:r w:rsidRPr="004F574C">
        <w:rPr>
          <w:rFonts w:ascii="Calibri" w:hAnsi="Calibri" w:cs="Calibri"/>
        </w:rPr>
        <w:t>Long COVID Care and Support Resources – Guidance for [</w:t>
      </w:r>
      <w:r w:rsidR="006A52D9" w:rsidRPr="005538E9">
        <w:rPr>
          <w:rFonts w:ascii="Calibri" w:hAnsi="Calibri" w:cs="Calibri"/>
          <w:highlight w:val="yellow"/>
        </w:rPr>
        <w:t xml:space="preserve">Insert </w:t>
      </w:r>
      <w:r w:rsidRPr="008D3C4F">
        <w:rPr>
          <w:rFonts w:ascii="Calibri" w:hAnsi="Calibri" w:cs="Calibri"/>
          <w:highlight w:val="yellow"/>
        </w:rPr>
        <w:t>Your Jurisdiction</w:t>
      </w:r>
      <w:r w:rsidRPr="008D3C4F">
        <w:rPr>
          <w:rFonts w:ascii="Calibri" w:hAnsi="Calibri" w:cs="Calibri"/>
        </w:rPr>
        <w:t>]</w:t>
      </w:r>
      <w:r w:rsidRPr="00663273">
        <w:br/>
      </w:r>
    </w:p>
    <w:p w14:paraId="3BB561F8" w14:textId="1C2D7F9B" w:rsidR="25102236" w:rsidRDefault="00ED3FC2" w:rsidP="00BA279F">
      <w:pPr>
        <w:spacing w:before="120" w:after="120" w:line="240" w:lineRule="auto"/>
        <w:rPr>
          <w:rFonts w:ascii="Calibri" w:hAnsi="Calibri" w:cs="Calibri"/>
        </w:rPr>
      </w:pPr>
      <w:r w:rsidRPr="25102236">
        <w:rPr>
          <w:rFonts w:ascii="Calibri" w:hAnsi="Calibri" w:cs="Calibri"/>
        </w:rPr>
        <w:t>Dear Colleague,</w:t>
      </w:r>
    </w:p>
    <w:p w14:paraId="342509CF" w14:textId="12EC001B" w:rsidR="0069721D" w:rsidRPr="00ED3FC2" w:rsidRDefault="00E41F06" w:rsidP="00BA279F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ED3FC2" w:rsidRPr="5E2096AE">
        <w:rPr>
          <w:rFonts w:ascii="Calibri" w:hAnsi="Calibri" w:cs="Calibri"/>
        </w:rPr>
        <w:t>any individuals in our communities are experiencing ongoing symptoms consistent with post-COVID conditions, commonly referred to as Long COVID. These symptoms can persist for</w:t>
      </w:r>
      <w:r w:rsidR="00C270B9">
        <w:rPr>
          <w:rFonts w:ascii="Calibri" w:hAnsi="Calibri" w:cs="Calibri"/>
        </w:rPr>
        <w:t xml:space="preserve"> </w:t>
      </w:r>
      <w:r w:rsidR="00ED3FC2" w:rsidRPr="5E2096AE">
        <w:rPr>
          <w:rFonts w:ascii="Calibri" w:hAnsi="Calibri" w:cs="Calibri"/>
        </w:rPr>
        <w:t>months</w:t>
      </w:r>
      <w:r w:rsidR="00C270B9">
        <w:rPr>
          <w:rFonts w:ascii="Calibri" w:hAnsi="Calibri" w:cs="Calibri"/>
        </w:rPr>
        <w:t xml:space="preserve"> or longer</w:t>
      </w:r>
      <w:r w:rsidR="00ED3FC2" w:rsidRPr="5E2096AE">
        <w:rPr>
          <w:rFonts w:ascii="Calibri" w:hAnsi="Calibri" w:cs="Calibri"/>
        </w:rPr>
        <w:t xml:space="preserve"> and impact individuals </w:t>
      </w:r>
      <w:r w:rsidR="007A50E1">
        <w:rPr>
          <w:rFonts w:ascii="Calibri" w:hAnsi="Calibri" w:cs="Calibri"/>
        </w:rPr>
        <w:t>from</w:t>
      </w:r>
      <w:r w:rsidR="00ED3FC2" w:rsidRPr="5E2096AE">
        <w:rPr>
          <w:rFonts w:ascii="Calibri" w:hAnsi="Calibri" w:cs="Calibri"/>
        </w:rPr>
        <w:t xml:space="preserve"> all age groups and health </w:t>
      </w:r>
      <w:r w:rsidR="00407645">
        <w:rPr>
          <w:rFonts w:ascii="Calibri" w:hAnsi="Calibri" w:cs="Calibri"/>
        </w:rPr>
        <w:t>statuses</w:t>
      </w:r>
      <w:r w:rsidR="00ED3FC2" w:rsidRPr="5E2096AE">
        <w:rPr>
          <w:rFonts w:ascii="Calibri" w:hAnsi="Calibri" w:cs="Calibri"/>
        </w:rPr>
        <w:t>.</w:t>
      </w:r>
      <w:r w:rsidR="00F044FD" w:rsidRPr="5E2096AE">
        <w:rPr>
          <w:rFonts w:ascii="Calibri" w:hAnsi="Calibri" w:cs="Calibri"/>
        </w:rPr>
        <w:t xml:space="preserve"> Long COVID affects individuals across diverse populations, often resulting in a range of physical, mental, and social challenges that require coordinated, multidisciplinary care.</w:t>
      </w:r>
    </w:p>
    <w:p w14:paraId="564826F2" w14:textId="0AF3802D" w:rsidR="00ED3FC2" w:rsidRPr="00F17478" w:rsidRDefault="00ED3FC2" w:rsidP="008E0A62">
      <w:pPr>
        <w:spacing w:after="0" w:line="240" w:lineRule="auto"/>
        <w:rPr>
          <w:rFonts w:ascii="Calibri" w:hAnsi="Calibri" w:cs="Calibri"/>
        </w:rPr>
      </w:pPr>
      <w:r w:rsidRPr="5E2096AE">
        <w:rPr>
          <w:rFonts w:ascii="Calibri" w:hAnsi="Calibri" w:cs="Calibri"/>
        </w:rPr>
        <w:t xml:space="preserve">We are </w:t>
      </w:r>
      <w:r w:rsidR="00E56F22">
        <w:rPr>
          <w:rFonts w:ascii="Calibri" w:hAnsi="Calibri" w:cs="Calibri"/>
        </w:rPr>
        <w:t>equipping</w:t>
      </w:r>
      <w:r w:rsidRPr="5E2096AE">
        <w:rPr>
          <w:rFonts w:ascii="Calibri" w:hAnsi="Calibri" w:cs="Calibri"/>
        </w:rPr>
        <w:t xml:space="preserve"> you with new and consolidated resources, highlight</w:t>
      </w:r>
      <w:r w:rsidR="005A6837">
        <w:rPr>
          <w:rFonts w:ascii="Calibri" w:hAnsi="Calibri" w:cs="Calibri"/>
        </w:rPr>
        <w:t>ing</w:t>
      </w:r>
      <w:r w:rsidRPr="5E2096AE">
        <w:rPr>
          <w:rFonts w:ascii="Calibri" w:hAnsi="Calibri" w:cs="Calibri"/>
        </w:rPr>
        <w:t xml:space="preserve"> services available in our jurisdiction, shar</w:t>
      </w:r>
      <w:r w:rsidR="005A6837">
        <w:rPr>
          <w:rFonts w:ascii="Calibri" w:hAnsi="Calibri" w:cs="Calibri"/>
        </w:rPr>
        <w:t>ing</w:t>
      </w:r>
      <w:r w:rsidRPr="5E2096AE">
        <w:rPr>
          <w:rFonts w:ascii="Calibri" w:hAnsi="Calibri" w:cs="Calibri"/>
        </w:rPr>
        <w:t xml:space="preserve"> communication tools, and point</w:t>
      </w:r>
      <w:r w:rsidR="005A6837">
        <w:rPr>
          <w:rFonts w:ascii="Calibri" w:hAnsi="Calibri" w:cs="Calibri"/>
        </w:rPr>
        <w:t>ing</w:t>
      </w:r>
      <w:r w:rsidRPr="5E2096AE">
        <w:rPr>
          <w:rFonts w:ascii="Calibri" w:hAnsi="Calibri" w:cs="Calibri"/>
        </w:rPr>
        <w:t xml:space="preserve"> to data sources that support response efforts. This information </w:t>
      </w:r>
      <w:r w:rsidR="00035BA1">
        <w:rPr>
          <w:rFonts w:ascii="Calibri" w:hAnsi="Calibri" w:cs="Calibri"/>
        </w:rPr>
        <w:t>supports</w:t>
      </w:r>
      <w:r w:rsidRPr="5E2096AE">
        <w:rPr>
          <w:rFonts w:ascii="Calibri" w:hAnsi="Calibri" w:cs="Calibri"/>
        </w:rPr>
        <w:t xml:space="preserve"> clinical care, public health programming, and </w:t>
      </w:r>
      <w:r w:rsidR="00530DD4">
        <w:rPr>
          <w:rFonts w:ascii="Calibri" w:hAnsi="Calibri" w:cs="Calibri"/>
        </w:rPr>
        <w:t>public</w:t>
      </w:r>
      <w:r w:rsidRPr="5E2096AE">
        <w:rPr>
          <w:rFonts w:ascii="Calibri" w:hAnsi="Calibri" w:cs="Calibri"/>
        </w:rPr>
        <w:t xml:space="preserve"> education surrounding Long COVID.</w:t>
      </w:r>
      <w:r w:rsidR="006F397F">
        <w:rPr>
          <w:rFonts w:ascii="Calibri" w:hAnsi="Calibri" w:cs="Calibri"/>
        </w:rPr>
        <w:t xml:space="preserve"> </w:t>
      </w:r>
      <w:r w:rsidR="000B6465">
        <w:rPr>
          <w:rFonts w:ascii="Calibri" w:hAnsi="Calibri" w:cs="Calibri"/>
        </w:rPr>
        <w:t>It</w:t>
      </w:r>
      <w:r w:rsidR="006F397F" w:rsidRPr="006F397F">
        <w:rPr>
          <w:rFonts w:ascii="Calibri" w:hAnsi="Calibri" w:cs="Calibri"/>
        </w:rPr>
        <w:t xml:space="preserve"> is also helpful for other infection-associated chronic conditions and illnesses, such as myalgic encephalomyelitis/chronic fatigue syndrome.</w:t>
      </w:r>
      <w:r w:rsidR="00F044FD" w:rsidRPr="5E2096AE">
        <w:rPr>
          <w:rFonts w:ascii="Calibri" w:hAnsi="Calibri" w:cs="Calibri"/>
        </w:rPr>
        <w:t xml:space="preserve"> </w:t>
      </w:r>
      <w:r w:rsidR="008E0A62">
        <w:rPr>
          <w:rFonts w:ascii="Calibri" w:hAnsi="Calibri" w:cs="Calibri"/>
        </w:rPr>
        <w:br/>
      </w:r>
    </w:p>
    <w:p w14:paraId="733F1A37" w14:textId="6934B9E0" w:rsidR="00ED3FC2" w:rsidRPr="00F17478" w:rsidRDefault="00ED3FC2" w:rsidP="008E0A62">
      <w:pPr>
        <w:spacing w:after="0" w:line="240" w:lineRule="auto"/>
        <w:rPr>
          <w:rFonts w:ascii="Calibri" w:hAnsi="Calibri" w:cs="Calibri"/>
          <w:b/>
          <w:bCs/>
        </w:rPr>
      </w:pPr>
      <w:r w:rsidRPr="00F17478">
        <w:rPr>
          <w:rFonts w:ascii="Calibri" w:hAnsi="Calibri" w:cs="Calibri"/>
          <w:b/>
          <w:bCs/>
        </w:rPr>
        <w:t xml:space="preserve">What </w:t>
      </w:r>
      <w:r w:rsidR="000B6465" w:rsidRPr="00F17478">
        <w:rPr>
          <w:rFonts w:ascii="Calibri" w:hAnsi="Calibri" w:cs="Calibri"/>
          <w:b/>
          <w:bCs/>
        </w:rPr>
        <w:t>I</w:t>
      </w:r>
      <w:r w:rsidRPr="00F17478">
        <w:rPr>
          <w:rFonts w:ascii="Calibri" w:hAnsi="Calibri" w:cs="Calibri"/>
          <w:b/>
          <w:bCs/>
        </w:rPr>
        <w:t>s Long COVID?</w:t>
      </w:r>
    </w:p>
    <w:p w14:paraId="20602674" w14:textId="02CCCF2D" w:rsidR="00E72BC5" w:rsidRPr="00F17478" w:rsidRDefault="00E72BC5" w:rsidP="00E72BC5">
      <w:pPr>
        <w:spacing w:after="120" w:line="240" w:lineRule="auto"/>
        <w:rPr>
          <w:rFonts w:ascii="Calibri" w:hAnsi="Calibri" w:cs="Calibri"/>
        </w:rPr>
      </w:pPr>
      <w:hyperlink r:id="rId10">
        <w:r w:rsidRPr="00F17478">
          <w:rPr>
            <w:rStyle w:val="Hyperlink"/>
            <w:rFonts w:ascii="Calibri" w:hAnsi="Calibri" w:cs="Calibri"/>
          </w:rPr>
          <w:t>Long COVID</w:t>
        </w:r>
      </w:hyperlink>
      <w:r w:rsidR="00AA4EF9" w:rsidRPr="00F17478">
        <w:rPr>
          <w:rFonts w:ascii="Calibri" w:hAnsi="Calibri" w:cs="Calibri"/>
        </w:rPr>
        <w:t xml:space="preserve">, or post-COVID </w:t>
      </w:r>
      <w:r w:rsidR="00F95FAE" w:rsidRPr="00F17478">
        <w:rPr>
          <w:rFonts w:ascii="Calibri" w:hAnsi="Calibri" w:cs="Calibri"/>
        </w:rPr>
        <w:t xml:space="preserve">condition, </w:t>
      </w:r>
      <w:r w:rsidR="00ED23A9" w:rsidRPr="00F17478">
        <w:rPr>
          <w:rFonts w:ascii="Calibri" w:hAnsi="Calibri" w:cs="Calibri"/>
        </w:rPr>
        <w:t>i</w:t>
      </w:r>
      <w:r w:rsidR="004D02D7" w:rsidRPr="00F17478">
        <w:rPr>
          <w:rStyle w:val="normaltextrun"/>
          <w:rFonts w:ascii="Calibri" w:hAnsi="Calibri" w:cs="Calibri"/>
          <w:color w:val="000000"/>
          <w:shd w:val="clear" w:color="auto" w:fill="FFFFFF"/>
        </w:rPr>
        <w:t>s a chronic condition that occurs after SARS-CoV-2 infection</w:t>
      </w:r>
      <w:r w:rsidR="005F4241" w:rsidRPr="00F17478">
        <w:rPr>
          <w:rFonts w:ascii="Calibri" w:hAnsi="Calibri" w:cs="Calibri"/>
        </w:rPr>
        <w:t xml:space="preserve"> and</w:t>
      </w:r>
      <w:r w:rsidR="00BA2627" w:rsidRPr="00F17478">
        <w:rPr>
          <w:rFonts w:ascii="Calibri" w:hAnsi="Calibri" w:cs="Calibri"/>
        </w:rPr>
        <w:t xml:space="preserve"> includes a range of </w:t>
      </w:r>
      <w:hyperlink r:id="rId11">
        <w:r w:rsidR="00BA2627" w:rsidRPr="00F17478">
          <w:rPr>
            <w:rStyle w:val="Hyperlink"/>
            <w:rFonts w:ascii="Calibri" w:hAnsi="Calibri" w:cs="Calibri"/>
          </w:rPr>
          <w:t>symptoms</w:t>
        </w:r>
      </w:hyperlink>
      <w:r w:rsidR="00BA2627" w:rsidRPr="00F17478">
        <w:rPr>
          <w:rFonts w:ascii="Calibri" w:hAnsi="Calibri" w:cs="Calibri"/>
        </w:rPr>
        <w:t xml:space="preserve"> present for three months or more</w:t>
      </w:r>
      <w:r w:rsidRPr="00F17478">
        <w:rPr>
          <w:rFonts w:ascii="Calibri" w:hAnsi="Calibri" w:cs="Calibri"/>
        </w:rPr>
        <w:t>. Symptoms can relapse</w:t>
      </w:r>
      <w:r w:rsidR="004447DF" w:rsidRPr="00F17478">
        <w:rPr>
          <w:rFonts w:ascii="Calibri" w:hAnsi="Calibri" w:cs="Calibri"/>
        </w:rPr>
        <w:t>/</w:t>
      </w:r>
      <w:r w:rsidRPr="00F17478">
        <w:rPr>
          <w:rFonts w:ascii="Calibri" w:hAnsi="Calibri" w:cs="Calibri"/>
        </w:rPr>
        <w:t>remit</w:t>
      </w:r>
      <w:r w:rsidR="00BD3025" w:rsidRPr="00F17478">
        <w:rPr>
          <w:rFonts w:ascii="Calibri" w:hAnsi="Calibri" w:cs="Calibri"/>
        </w:rPr>
        <w:t xml:space="preserve"> and </w:t>
      </w:r>
      <w:r w:rsidR="00BD3025" w:rsidRPr="00F17478">
        <w:rPr>
          <w:rFonts w:ascii="Calibri" w:eastAsia="Calibri" w:hAnsi="Calibri" w:cs="Calibri"/>
        </w:rPr>
        <w:t>affect multiple organ systems</w:t>
      </w:r>
      <w:r w:rsidR="004447DF" w:rsidRPr="00F17478">
        <w:rPr>
          <w:rFonts w:ascii="Calibri" w:eastAsia="Calibri" w:hAnsi="Calibri" w:cs="Calibri"/>
        </w:rPr>
        <w:t>, and</w:t>
      </w:r>
      <w:r w:rsidR="00BD3025" w:rsidRPr="00F17478">
        <w:rPr>
          <w:rFonts w:ascii="Calibri" w:eastAsia="Calibri" w:hAnsi="Calibri" w:cs="Calibri"/>
        </w:rPr>
        <w:t xml:space="preserve"> </w:t>
      </w:r>
      <w:r w:rsidR="00BD3025" w:rsidRPr="00F17478">
        <w:rPr>
          <w:rFonts w:ascii="Calibri" w:hAnsi="Calibri" w:cs="Calibri"/>
        </w:rPr>
        <w:t>commonly</w:t>
      </w:r>
      <w:r w:rsidRPr="00F17478">
        <w:rPr>
          <w:rFonts w:ascii="Calibri" w:hAnsi="Calibri" w:cs="Calibri"/>
        </w:rPr>
        <w:t xml:space="preserve"> include fatigue, cognitive dysfunction (“brain fog”), shortness of breath, chest pain, depression, and others that interfere with daily </w:t>
      </w:r>
      <w:r w:rsidR="000956B4" w:rsidRPr="00F17478">
        <w:rPr>
          <w:rFonts w:ascii="Calibri" w:hAnsi="Calibri" w:cs="Calibri"/>
        </w:rPr>
        <w:t>life</w:t>
      </w:r>
      <w:r w:rsidRPr="00F17478">
        <w:rPr>
          <w:rFonts w:ascii="Calibri" w:hAnsi="Calibri" w:cs="Calibri"/>
        </w:rPr>
        <w:t xml:space="preserve">. These effects can be long-lasting and may lead to significant health, social, and economic challenges for individuals and communities. </w:t>
      </w:r>
    </w:p>
    <w:p w14:paraId="41CDF69E" w14:textId="2AC9560E" w:rsidR="003D1CD6" w:rsidRPr="00F17478" w:rsidRDefault="005018B4" w:rsidP="003D1CD6">
      <w:pPr>
        <w:spacing w:after="120" w:line="240" w:lineRule="auto"/>
        <w:rPr>
          <w:rFonts w:ascii="Calibri" w:hAnsi="Calibri" w:cs="Calibri"/>
        </w:rPr>
      </w:pPr>
      <w:r w:rsidRPr="00F17478">
        <w:rPr>
          <w:rFonts w:ascii="Calibri" w:hAnsi="Calibri" w:cs="Calibri"/>
        </w:rPr>
        <w:t xml:space="preserve">The National Academies of Sciences, Engineering, and Medicine convened a panel of scientific experts that developed a formal definition of Long COVID and recognized it as an infection-associated chronic condition in their comprehensive </w:t>
      </w:r>
      <w:hyperlink r:id="rId12" w:history="1">
        <w:r w:rsidRPr="00F17478">
          <w:rPr>
            <w:rStyle w:val="Hyperlink"/>
            <w:rFonts w:ascii="Calibri" w:hAnsi="Calibri" w:cs="Calibri"/>
          </w:rPr>
          <w:t>report</w:t>
        </w:r>
      </w:hyperlink>
      <w:r w:rsidR="003D1CD6" w:rsidRPr="00F17478">
        <w:rPr>
          <w:rFonts w:ascii="Calibri" w:hAnsi="Calibri" w:cs="Calibri"/>
        </w:rPr>
        <w:t xml:space="preserve">. </w:t>
      </w:r>
    </w:p>
    <w:p w14:paraId="3E9B0C0F" w14:textId="6174DD20" w:rsidR="001B692D" w:rsidRPr="00F17478" w:rsidRDefault="0021169C" w:rsidP="00051F1F">
      <w:pPr>
        <w:spacing w:after="120" w:line="240" w:lineRule="auto"/>
        <w:rPr>
          <w:rFonts w:ascii="Calibri" w:eastAsia="Calibri" w:hAnsi="Calibri" w:cs="Calibri"/>
        </w:rPr>
      </w:pPr>
      <w:r w:rsidRPr="00F17478">
        <w:rPr>
          <w:rFonts w:ascii="Calibri" w:hAnsi="Calibri" w:cs="Calibri"/>
        </w:rPr>
        <w:t>Ongoing Long COVID</w:t>
      </w:r>
      <w:r w:rsidR="00976A14" w:rsidRPr="00F17478">
        <w:rPr>
          <w:rFonts w:ascii="Calibri" w:hAnsi="Calibri" w:cs="Calibri"/>
        </w:rPr>
        <w:t xml:space="preserve"> research</w:t>
      </w:r>
      <w:r w:rsidRPr="00F17478">
        <w:rPr>
          <w:rFonts w:ascii="Calibri" w:hAnsi="Calibri" w:cs="Calibri"/>
        </w:rPr>
        <w:t xml:space="preserve"> aims to understand why some individuals experience prolonged symptoms after infection</w:t>
      </w:r>
      <w:r w:rsidR="00AA5FE5" w:rsidRPr="00F17478">
        <w:rPr>
          <w:rFonts w:ascii="Calibri" w:hAnsi="Calibri" w:cs="Calibri"/>
        </w:rPr>
        <w:t xml:space="preserve"> and gain insights from other infection-associated chronic conditions</w:t>
      </w:r>
      <w:r w:rsidRPr="00F17478">
        <w:rPr>
          <w:rFonts w:ascii="Calibri" w:hAnsi="Calibri" w:cs="Calibri"/>
        </w:rPr>
        <w:t xml:space="preserve">. Clinical trials </w:t>
      </w:r>
      <w:r w:rsidR="00915984" w:rsidRPr="00F17478">
        <w:rPr>
          <w:rFonts w:ascii="Calibri" w:hAnsi="Calibri" w:cs="Calibri"/>
        </w:rPr>
        <w:t>within</w:t>
      </w:r>
      <w:r w:rsidR="003B72D7" w:rsidRPr="00F17478">
        <w:rPr>
          <w:rFonts w:ascii="Calibri" w:hAnsi="Calibri" w:cs="Calibri"/>
        </w:rPr>
        <w:t xml:space="preserve"> </w:t>
      </w:r>
      <w:hyperlink r:id="rId13" w:history="1">
        <w:r w:rsidR="003B72D7" w:rsidRPr="00F17478">
          <w:rPr>
            <w:rStyle w:val="Hyperlink"/>
            <w:rFonts w:ascii="Calibri" w:hAnsi="Calibri" w:cs="Calibri"/>
          </w:rPr>
          <w:t>the National Institutes of Health's Researching COVID to Enhance Recovery (NIH RECOVER) Initiative</w:t>
        </w:r>
      </w:hyperlink>
      <w:r w:rsidR="003B72D7" w:rsidRPr="00F17478">
        <w:rPr>
          <w:rFonts w:ascii="Calibri" w:hAnsi="Calibri" w:cs="Calibri"/>
        </w:rPr>
        <w:t xml:space="preserve"> are testing treatments to alleviate the </w:t>
      </w:r>
      <w:r w:rsidR="00915984" w:rsidRPr="00F17478">
        <w:rPr>
          <w:rFonts w:ascii="Calibri" w:hAnsi="Calibri" w:cs="Calibri"/>
        </w:rPr>
        <w:t>effects</w:t>
      </w:r>
      <w:r w:rsidR="003B72D7" w:rsidRPr="00F17478">
        <w:rPr>
          <w:rFonts w:ascii="Calibri" w:hAnsi="Calibri" w:cs="Calibri"/>
        </w:rPr>
        <w:t xml:space="preserve"> of </w:t>
      </w:r>
      <w:r w:rsidR="00915984" w:rsidRPr="00F17478">
        <w:rPr>
          <w:rFonts w:ascii="Calibri" w:hAnsi="Calibri" w:cs="Calibri"/>
        </w:rPr>
        <w:t>Long COVID</w:t>
      </w:r>
      <w:r w:rsidRPr="00F17478">
        <w:rPr>
          <w:rFonts w:ascii="Calibri" w:hAnsi="Calibri" w:cs="Calibri"/>
        </w:rPr>
        <w:t xml:space="preserve">. The U.S. Department of Health and Human Services (HHS) has also issued </w:t>
      </w:r>
      <w:hyperlink r:id="rId14">
        <w:r w:rsidRPr="00F17478">
          <w:rPr>
            <w:rStyle w:val="Hyperlink"/>
            <w:rFonts w:ascii="Calibri" w:hAnsi="Calibri" w:cs="Calibri"/>
          </w:rPr>
          <w:t>guidance</w:t>
        </w:r>
      </w:hyperlink>
      <w:r w:rsidRPr="00F17478">
        <w:rPr>
          <w:rFonts w:ascii="Calibri" w:hAnsi="Calibri" w:cs="Calibri"/>
        </w:rPr>
        <w:t xml:space="preserve"> </w:t>
      </w:r>
      <w:r w:rsidRPr="00F17478">
        <w:rPr>
          <w:rFonts w:ascii="Calibri" w:eastAsia="Calibri" w:hAnsi="Calibri" w:cs="Calibri"/>
        </w:rPr>
        <w:t xml:space="preserve">recognizing Long COVID as a potential disability under the </w:t>
      </w:r>
      <w:r w:rsidR="001F3347" w:rsidRPr="00F17478">
        <w:rPr>
          <w:rFonts w:ascii="Calibri" w:eastAsia="Calibri" w:hAnsi="Calibri" w:cs="Calibri"/>
        </w:rPr>
        <w:t>Americans with Disabilities Act (ADA)</w:t>
      </w:r>
      <w:r w:rsidRPr="00F17478">
        <w:rPr>
          <w:rFonts w:ascii="Calibri" w:eastAsia="Calibri" w:hAnsi="Calibri" w:cs="Calibri"/>
        </w:rPr>
        <w:t xml:space="preserve">, </w:t>
      </w:r>
      <w:r w:rsidR="00915984" w:rsidRPr="00F17478">
        <w:rPr>
          <w:rFonts w:ascii="Calibri" w:eastAsia="Calibri" w:hAnsi="Calibri" w:cs="Calibri"/>
        </w:rPr>
        <w:t>clarifyin</w:t>
      </w:r>
      <w:r w:rsidRPr="00F17478">
        <w:rPr>
          <w:rFonts w:ascii="Calibri" w:eastAsia="Calibri" w:hAnsi="Calibri" w:cs="Calibri"/>
        </w:rPr>
        <w:t xml:space="preserve">g </w:t>
      </w:r>
      <w:r w:rsidR="00915984" w:rsidRPr="00F17478">
        <w:rPr>
          <w:rFonts w:ascii="Calibri" w:eastAsia="Calibri" w:hAnsi="Calibri" w:cs="Calibri"/>
        </w:rPr>
        <w:t xml:space="preserve">that </w:t>
      </w:r>
      <w:r w:rsidRPr="00F17478">
        <w:rPr>
          <w:rFonts w:ascii="Calibri" w:eastAsia="Calibri" w:hAnsi="Calibri" w:cs="Calibri"/>
        </w:rPr>
        <w:t>individuals may be entitled to protections if their symptoms significantly limit major life activities.</w:t>
      </w:r>
      <w:r w:rsidRPr="00F17478">
        <w:rPr>
          <w:rFonts w:ascii="Calibri" w:hAnsi="Calibri" w:cs="Calibri"/>
        </w:rPr>
        <w:br/>
      </w:r>
      <w:r w:rsidRPr="00F17478">
        <w:rPr>
          <w:rFonts w:ascii="Calibri" w:hAnsi="Calibri" w:cs="Calibri"/>
        </w:rPr>
        <w:br/>
      </w:r>
      <w:r w:rsidR="00F80FC5" w:rsidRPr="00F17478">
        <w:rPr>
          <w:rFonts w:ascii="Calibri" w:hAnsi="Calibri" w:cs="Calibri"/>
          <w:b/>
          <w:bCs/>
        </w:rPr>
        <w:t xml:space="preserve">Economic and Societal Impacts </w:t>
      </w:r>
      <w:r w:rsidRPr="00F17478">
        <w:rPr>
          <w:rFonts w:ascii="Calibri" w:hAnsi="Calibri" w:cs="Calibri"/>
        </w:rPr>
        <w:br/>
      </w:r>
      <w:r w:rsidR="00DD2E8C" w:rsidRPr="00F17478">
        <w:rPr>
          <w:rFonts w:ascii="Calibri" w:eastAsia="Calibri" w:hAnsi="Calibri" w:cs="Calibri"/>
        </w:rPr>
        <w:t>A</w:t>
      </w:r>
      <w:r w:rsidR="00A25D3F" w:rsidRPr="00F17478">
        <w:rPr>
          <w:rFonts w:ascii="Calibri" w:eastAsia="Calibri" w:hAnsi="Calibri" w:cs="Calibri"/>
        </w:rPr>
        <w:t>pp</w:t>
      </w:r>
      <w:r w:rsidR="00DD2E8C" w:rsidRPr="00F17478">
        <w:rPr>
          <w:rFonts w:ascii="Calibri" w:eastAsia="Calibri" w:hAnsi="Calibri" w:cs="Calibri"/>
        </w:rPr>
        <w:t xml:space="preserve">roximately </w:t>
      </w:r>
      <w:hyperlink r:id="rId15">
        <w:r w:rsidR="00DD2E8C" w:rsidRPr="00F17478">
          <w:rPr>
            <w:rStyle w:val="Hyperlink"/>
            <w:rFonts w:ascii="Calibri" w:eastAsia="Calibri" w:hAnsi="Calibri" w:cs="Calibri"/>
          </w:rPr>
          <w:t>400 million people</w:t>
        </w:r>
      </w:hyperlink>
      <w:r w:rsidR="00DD2E8C" w:rsidRPr="00F17478">
        <w:rPr>
          <w:rFonts w:ascii="Calibri" w:eastAsia="Calibri" w:hAnsi="Calibri" w:cs="Calibri"/>
        </w:rPr>
        <w:t xml:space="preserve"> </w:t>
      </w:r>
      <w:r w:rsidR="00F97DA4" w:rsidRPr="00F17478">
        <w:rPr>
          <w:rFonts w:ascii="Calibri" w:eastAsia="Calibri" w:hAnsi="Calibri" w:cs="Calibri"/>
        </w:rPr>
        <w:t xml:space="preserve">(adults and children) </w:t>
      </w:r>
      <w:r w:rsidR="00325B5A" w:rsidRPr="00F17478">
        <w:rPr>
          <w:rFonts w:ascii="Calibri" w:eastAsia="Calibri" w:hAnsi="Calibri" w:cs="Calibri"/>
        </w:rPr>
        <w:t xml:space="preserve">worldwide and 20 million people in the United States </w:t>
      </w:r>
      <w:r w:rsidR="008C3DFF" w:rsidRPr="00F17478">
        <w:rPr>
          <w:rFonts w:ascii="Calibri" w:eastAsia="Calibri" w:hAnsi="Calibri" w:cs="Calibri"/>
        </w:rPr>
        <w:t>may be</w:t>
      </w:r>
      <w:r w:rsidR="00325B5A" w:rsidRPr="00F17478">
        <w:rPr>
          <w:rFonts w:ascii="Calibri" w:eastAsia="Calibri" w:hAnsi="Calibri" w:cs="Calibri"/>
        </w:rPr>
        <w:t xml:space="preserve"> </w:t>
      </w:r>
      <w:r w:rsidR="0054652C" w:rsidRPr="00F17478">
        <w:rPr>
          <w:rFonts w:ascii="Calibri" w:eastAsia="Calibri" w:hAnsi="Calibri" w:cs="Calibri"/>
        </w:rPr>
        <w:t>affected</w:t>
      </w:r>
      <w:r w:rsidR="00EF10D8" w:rsidRPr="00F17478">
        <w:rPr>
          <w:rFonts w:ascii="Calibri" w:eastAsia="Calibri" w:hAnsi="Calibri" w:cs="Calibri"/>
        </w:rPr>
        <w:t xml:space="preserve"> by Long COVID.</w:t>
      </w:r>
      <w:r w:rsidR="004E095D" w:rsidRPr="00F17478">
        <w:rPr>
          <w:rFonts w:ascii="Calibri" w:eastAsia="Calibri" w:hAnsi="Calibri" w:cs="Calibri"/>
        </w:rPr>
        <w:t xml:space="preserve"> </w:t>
      </w:r>
      <w:r w:rsidR="00012EA4" w:rsidRPr="00F17478">
        <w:rPr>
          <w:rFonts w:ascii="Calibri" w:eastAsia="Calibri" w:hAnsi="Calibri" w:cs="Calibri"/>
        </w:rPr>
        <w:t>The g</w:t>
      </w:r>
      <w:r w:rsidR="00EF10D8" w:rsidRPr="00F17478">
        <w:rPr>
          <w:rFonts w:ascii="Calibri" w:eastAsia="Calibri" w:hAnsi="Calibri" w:cs="Calibri"/>
        </w:rPr>
        <w:t>lobal</w:t>
      </w:r>
      <w:r w:rsidR="002E4AF3" w:rsidRPr="00F17478">
        <w:rPr>
          <w:rFonts w:ascii="Calibri" w:eastAsia="Calibri" w:hAnsi="Calibri" w:cs="Calibri"/>
        </w:rPr>
        <w:t xml:space="preserve"> economic costs associated are</w:t>
      </w:r>
      <w:r w:rsidR="004E095D" w:rsidRPr="00F17478">
        <w:rPr>
          <w:rFonts w:ascii="Calibri" w:eastAsia="Calibri" w:hAnsi="Calibri" w:cs="Calibri"/>
        </w:rPr>
        <w:t xml:space="preserve"> estimated</w:t>
      </w:r>
      <w:r w:rsidR="002E4AF3" w:rsidRPr="00F17478">
        <w:rPr>
          <w:rFonts w:ascii="Calibri" w:eastAsia="Calibri" w:hAnsi="Calibri" w:cs="Calibri"/>
        </w:rPr>
        <w:t xml:space="preserve"> to be</w:t>
      </w:r>
      <w:r w:rsidR="004E095D" w:rsidRPr="00F17478">
        <w:rPr>
          <w:rFonts w:ascii="Calibri" w:eastAsia="Calibri" w:hAnsi="Calibri" w:cs="Calibri"/>
        </w:rPr>
        <w:t xml:space="preserve"> </w:t>
      </w:r>
      <w:hyperlink r:id="rId16">
        <w:r w:rsidR="004E095D" w:rsidRPr="00F17478">
          <w:rPr>
            <w:rStyle w:val="Hyperlink"/>
            <w:rFonts w:ascii="Calibri" w:eastAsia="Calibri" w:hAnsi="Calibri" w:cs="Calibri"/>
          </w:rPr>
          <w:t>$1 trillion</w:t>
        </w:r>
      </w:hyperlink>
      <w:r w:rsidR="004E095D" w:rsidRPr="00F17478">
        <w:rPr>
          <w:rFonts w:ascii="Calibri" w:eastAsia="Calibri" w:hAnsi="Calibri" w:cs="Calibri"/>
        </w:rPr>
        <w:t>, including lost productivity and increased health</w:t>
      </w:r>
      <w:r w:rsidR="00642105" w:rsidRPr="00F17478">
        <w:rPr>
          <w:rFonts w:ascii="Calibri" w:eastAsia="Calibri" w:hAnsi="Calibri" w:cs="Calibri"/>
        </w:rPr>
        <w:t xml:space="preserve"> </w:t>
      </w:r>
      <w:r w:rsidR="004E095D" w:rsidRPr="00F17478">
        <w:rPr>
          <w:rFonts w:ascii="Calibri" w:eastAsia="Calibri" w:hAnsi="Calibri" w:cs="Calibri"/>
        </w:rPr>
        <w:t>care expenditures</w:t>
      </w:r>
      <w:r w:rsidR="000B7BDF" w:rsidRPr="00F17478">
        <w:rPr>
          <w:rFonts w:ascii="Calibri" w:eastAsia="Calibri" w:hAnsi="Calibri" w:cs="Calibri"/>
        </w:rPr>
        <w:t>.</w:t>
      </w:r>
    </w:p>
    <w:p w14:paraId="22657D80" w14:textId="00F0E23F" w:rsidR="00613E0C" w:rsidRPr="00F17478" w:rsidRDefault="00D42C96" w:rsidP="25102236">
      <w:pPr>
        <w:pStyle w:val="BodyCopy-CalibriRegular-12pt"/>
      </w:pPr>
      <w:r w:rsidRPr="00F17478">
        <w:lastRenderedPageBreak/>
        <w:t xml:space="preserve">As Long COVID continues to </w:t>
      </w:r>
      <w:r w:rsidR="008D6B38" w:rsidRPr="00F17478">
        <w:t xml:space="preserve">affect millions with ongoing symptoms and new health challenges, providing trustworthy resources is crucial to support patients, </w:t>
      </w:r>
      <w:proofErr w:type="gramStart"/>
      <w:r w:rsidR="008D6B38" w:rsidRPr="00F17478">
        <w:t>inform</w:t>
      </w:r>
      <w:proofErr w:type="gramEnd"/>
      <w:r w:rsidR="008D6B38" w:rsidRPr="00F17478">
        <w:t xml:space="preserve"> health</w:t>
      </w:r>
      <w:r w:rsidR="00642105" w:rsidRPr="00F17478">
        <w:t xml:space="preserve"> </w:t>
      </w:r>
      <w:r w:rsidR="008D6B38" w:rsidRPr="00F17478">
        <w:t>care professionals, and enhance</w:t>
      </w:r>
      <w:r w:rsidRPr="00F17478">
        <w:t xml:space="preserve"> public health </w:t>
      </w:r>
      <w:r w:rsidR="0094628C" w:rsidRPr="00F17478">
        <w:t>effort</w:t>
      </w:r>
      <w:r w:rsidRPr="00F17478">
        <w:t xml:space="preserve">s. By </w:t>
      </w:r>
      <w:r w:rsidR="00843423" w:rsidRPr="00F17478">
        <w:t>highlighting these</w:t>
      </w:r>
      <w:r w:rsidRPr="00F17478">
        <w:t xml:space="preserve"> key services and credible information</w:t>
      </w:r>
      <w:r w:rsidR="00843423" w:rsidRPr="00F17478">
        <w:t xml:space="preserve"> sources</w:t>
      </w:r>
      <w:r w:rsidRPr="00F17478">
        <w:t xml:space="preserve">, we strive to equip patients, caregivers, and providers with the </w:t>
      </w:r>
      <w:r w:rsidR="00D55888" w:rsidRPr="00F17478">
        <w:t>necessary tools</w:t>
      </w:r>
      <w:r w:rsidRPr="00F17478">
        <w:t>.</w:t>
      </w:r>
    </w:p>
    <w:p w14:paraId="64CBB77B" w14:textId="77777777" w:rsidR="00613E0C" w:rsidRPr="00F17478" w:rsidRDefault="00613E0C" w:rsidP="25102236">
      <w:pPr>
        <w:pStyle w:val="BodyCopy-CalibriRegular-12pt"/>
      </w:pPr>
    </w:p>
    <w:p w14:paraId="3B833B78" w14:textId="7AD74A42" w:rsidR="00613E0C" w:rsidRPr="00F17478" w:rsidRDefault="00706B95" w:rsidP="25102236">
      <w:pPr>
        <w:pStyle w:val="BodyCopy-CalibriRegular-12pt"/>
      </w:pPr>
      <w:r w:rsidRPr="00F17478">
        <w:t>Please note that the resources provided are for informational purposes and do not constitute an endorsement by [</w:t>
      </w:r>
      <w:r w:rsidR="00642105" w:rsidRPr="00F17478">
        <w:rPr>
          <w:highlight w:val="yellow"/>
        </w:rPr>
        <w:t xml:space="preserve">Insert </w:t>
      </w:r>
      <w:r w:rsidRPr="00F17478">
        <w:rPr>
          <w:highlight w:val="yellow"/>
        </w:rPr>
        <w:t>Your Jurisdiction's Name/Department</w:t>
      </w:r>
      <w:r w:rsidRPr="00F17478">
        <w:t xml:space="preserve">]. </w:t>
      </w:r>
    </w:p>
    <w:p w14:paraId="77B6E3E4" w14:textId="2A8C55FE" w:rsidR="25102236" w:rsidRPr="00F17478" w:rsidRDefault="00000000" w:rsidP="25102236">
      <w:pPr>
        <w:pStyle w:val="BodyCopy-CalibriRegular-12pt"/>
      </w:pPr>
      <w:r>
        <w:rPr>
          <w:noProof/>
        </w:rPr>
        <w:pict w14:anchorId="00F4DD29">
          <v:rect id="_x0000_i1025" style="width:0;height:1.5pt" o:hralign="center" o:hrstd="t" o:hr="t" fillcolor="#a0a0a0" stroked="f"/>
        </w:pict>
      </w:r>
    </w:p>
    <w:p w14:paraId="46916CFF" w14:textId="561A6DE8" w:rsidR="00ED3FC2" w:rsidRPr="00F17478" w:rsidRDefault="00ED3FC2" w:rsidP="25102236">
      <w:pPr>
        <w:spacing w:after="0" w:line="240" w:lineRule="auto"/>
        <w:rPr>
          <w:rFonts w:ascii="Calibri" w:hAnsi="Calibri" w:cs="Calibri"/>
          <w:b/>
          <w:bCs/>
        </w:rPr>
      </w:pPr>
      <w:r w:rsidRPr="00F17478">
        <w:rPr>
          <w:rFonts w:ascii="Calibri" w:hAnsi="Calibri" w:cs="Calibri"/>
          <w:b/>
          <w:bCs/>
        </w:rPr>
        <w:t>Resources for Providers and Communities</w:t>
      </w:r>
    </w:p>
    <w:p w14:paraId="5E6D51F4" w14:textId="26A2E6FB" w:rsidR="007232A1" w:rsidRPr="00F17478" w:rsidRDefault="007232A1" w:rsidP="25102236">
      <w:pPr>
        <w:spacing w:after="0" w:line="240" w:lineRule="auto"/>
        <w:rPr>
          <w:rFonts w:ascii="Calibri" w:hAnsi="Calibri" w:cs="Calibri"/>
        </w:rPr>
      </w:pPr>
      <w:r w:rsidRPr="00F17478">
        <w:rPr>
          <w:rFonts w:ascii="Calibri" w:hAnsi="Calibri" w:cs="Calibri"/>
        </w:rPr>
        <w:t>To support informed decision-making and community education, we encourage you to explore and share the following trusted, publicly available resources on Long COVID. These tools offer up-to-date clinical guidelines</w:t>
      </w:r>
      <w:r w:rsidR="0013264C" w:rsidRPr="00F17478">
        <w:rPr>
          <w:rFonts w:ascii="Calibri" w:hAnsi="Calibri" w:cs="Calibri"/>
        </w:rPr>
        <w:t xml:space="preserve"> </w:t>
      </w:r>
      <w:r w:rsidRPr="00F17478">
        <w:rPr>
          <w:rFonts w:ascii="Calibri" w:hAnsi="Calibri" w:cs="Calibri"/>
        </w:rPr>
        <w:t>and practical information for both health</w:t>
      </w:r>
      <w:r w:rsidR="00106E03" w:rsidRPr="00F17478">
        <w:rPr>
          <w:rFonts w:ascii="Calibri" w:hAnsi="Calibri" w:cs="Calibri"/>
        </w:rPr>
        <w:t xml:space="preserve"> </w:t>
      </w:r>
      <w:r w:rsidRPr="00F17478">
        <w:rPr>
          <w:rFonts w:ascii="Calibri" w:hAnsi="Calibri" w:cs="Calibri"/>
        </w:rPr>
        <w:t>care professionals and the public:</w:t>
      </w:r>
    </w:p>
    <w:p w14:paraId="1EB161C7" w14:textId="7DE78E7D" w:rsidR="00F62BB9" w:rsidRPr="00F17478" w:rsidRDefault="00ED3FC2" w:rsidP="009433B4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</w:rPr>
      </w:pPr>
      <w:r w:rsidRPr="00F17478">
        <w:rPr>
          <w:rFonts w:ascii="Calibri" w:hAnsi="Calibri" w:cs="Calibri"/>
          <w:b/>
          <w:bCs/>
        </w:rPr>
        <w:t>CDC:</w:t>
      </w:r>
    </w:p>
    <w:p w14:paraId="68FE811D" w14:textId="2C8D44A2" w:rsidR="00ED3FC2" w:rsidRPr="00F17478" w:rsidRDefault="00DC396F" w:rsidP="00F62BB9">
      <w:pPr>
        <w:pStyle w:val="ListParagraph"/>
        <w:numPr>
          <w:ilvl w:val="1"/>
          <w:numId w:val="16"/>
        </w:numPr>
        <w:spacing w:after="0"/>
        <w:rPr>
          <w:rFonts w:ascii="Calibri" w:hAnsi="Calibri" w:cs="Calibri"/>
        </w:rPr>
      </w:pPr>
      <w:hyperlink r:id="rId17" w:history="1">
        <w:r w:rsidRPr="00F17478">
          <w:rPr>
            <w:rStyle w:val="Hyperlink"/>
            <w:rFonts w:ascii="Calibri" w:hAnsi="Calibri" w:cs="Calibri"/>
          </w:rPr>
          <w:t>Long COVID Basics</w:t>
        </w:r>
      </w:hyperlink>
    </w:p>
    <w:p w14:paraId="164A28D0" w14:textId="765C5D96" w:rsidR="00C43346" w:rsidRPr="00F17478" w:rsidRDefault="00DC396F" w:rsidP="00F62BB9">
      <w:pPr>
        <w:pStyle w:val="ListParagraph"/>
        <w:numPr>
          <w:ilvl w:val="1"/>
          <w:numId w:val="16"/>
        </w:numPr>
        <w:spacing w:after="0"/>
        <w:rPr>
          <w:rFonts w:ascii="Calibri" w:hAnsi="Calibri" w:cs="Calibri"/>
        </w:rPr>
      </w:pPr>
      <w:hyperlink r:id="rId18" w:history="1">
        <w:r w:rsidRPr="00F17478">
          <w:rPr>
            <w:rStyle w:val="Hyperlink"/>
            <w:rFonts w:ascii="Calibri" w:hAnsi="Calibri" w:cs="Calibri"/>
          </w:rPr>
          <w:t xml:space="preserve">CDC Science and the Public Health Approach to Long COVID </w:t>
        </w:r>
      </w:hyperlink>
    </w:p>
    <w:p w14:paraId="0119DBAC" w14:textId="0F863C5A" w:rsidR="00E27E5D" w:rsidRPr="00F17478" w:rsidRDefault="005D7FA6" w:rsidP="00F62BB9">
      <w:pPr>
        <w:pStyle w:val="ListParagraph"/>
        <w:numPr>
          <w:ilvl w:val="1"/>
          <w:numId w:val="16"/>
        </w:numPr>
        <w:spacing w:after="0"/>
        <w:rPr>
          <w:rFonts w:ascii="Calibri" w:hAnsi="Calibri" w:cs="Calibri"/>
        </w:rPr>
      </w:pPr>
      <w:hyperlink r:id="rId19" w:history="1">
        <w:r w:rsidRPr="00F17478">
          <w:rPr>
            <w:rStyle w:val="Hyperlink"/>
            <w:rFonts w:ascii="Calibri" w:hAnsi="Calibri" w:cs="Calibri"/>
          </w:rPr>
          <w:t>About Chronic Symptoms Following Infections</w:t>
        </w:r>
      </w:hyperlink>
    </w:p>
    <w:p w14:paraId="0B065510" w14:textId="6994B9AE" w:rsidR="00292ADD" w:rsidRPr="00F17478" w:rsidRDefault="00EF10AA" w:rsidP="00F62BB9">
      <w:pPr>
        <w:pStyle w:val="ListParagraph"/>
        <w:numPr>
          <w:ilvl w:val="1"/>
          <w:numId w:val="16"/>
        </w:numPr>
        <w:spacing w:after="0"/>
        <w:rPr>
          <w:rFonts w:ascii="Calibri" w:hAnsi="Calibri" w:cs="Calibri"/>
          <w:lang w:val="fr-FR"/>
        </w:rPr>
      </w:pPr>
      <w:r>
        <w:fldChar w:fldCharType="begin"/>
      </w:r>
      <w:r w:rsidRPr="00A054E7">
        <w:rPr>
          <w:lang w:val="fr-FR"/>
        </w:rPr>
        <w:instrText>HYPERLINK "https://www.cdc.gov/me-cfs/management/index.html"</w:instrText>
      </w:r>
      <w:r>
        <w:fldChar w:fldCharType="separate"/>
      </w:r>
      <w:r w:rsidRPr="00F17478">
        <w:rPr>
          <w:rStyle w:val="Hyperlink"/>
          <w:rFonts w:ascii="Calibri" w:hAnsi="Calibri" w:cs="Calibri"/>
          <w:lang w:val="fr-FR"/>
        </w:rPr>
        <w:t xml:space="preserve">Manage </w:t>
      </w:r>
      <w:proofErr w:type="spellStart"/>
      <w:r w:rsidRPr="00F17478">
        <w:rPr>
          <w:rStyle w:val="Hyperlink"/>
          <w:rFonts w:ascii="Calibri" w:hAnsi="Calibri" w:cs="Calibri"/>
          <w:lang w:val="fr-FR"/>
        </w:rPr>
        <w:t>Myalgic</w:t>
      </w:r>
      <w:proofErr w:type="spellEnd"/>
      <w:r w:rsidRPr="00F17478">
        <w:rPr>
          <w:rStyle w:val="Hyperlink"/>
          <w:rFonts w:ascii="Calibri" w:hAnsi="Calibri" w:cs="Calibri"/>
          <w:lang w:val="fr-FR"/>
        </w:rPr>
        <w:t xml:space="preserve"> </w:t>
      </w:r>
      <w:proofErr w:type="spellStart"/>
      <w:r w:rsidRPr="00F17478">
        <w:rPr>
          <w:rStyle w:val="Hyperlink"/>
          <w:rFonts w:ascii="Calibri" w:hAnsi="Calibri" w:cs="Calibri"/>
          <w:lang w:val="fr-FR"/>
        </w:rPr>
        <w:t>Encephalomyelitis</w:t>
      </w:r>
      <w:proofErr w:type="spellEnd"/>
      <w:r w:rsidRPr="00F17478">
        <w:rPr>
          <w:rStyle w:val="Hyperlink"/>
          <w:rFonts w:ascii="Calibri" w:hAnsi="Calibri" w:cs="Calibri"/>
          <w:lang w:val="fr-FR"/>
        </w:rPr>
        <w:t>/</w:t>
      </w:r>
      <w:proofErr w:type="spellStart"/>
      <w:r w:rsidRPr="00F17478">
        <w:rPr>
          <w:rStyle w:val="Hyperlink"/>
          <w:rFonts w:ascii="Calibri" w:hAnsi="Calibri" w:cs="Calibri"/>
          <w:lang w:val="fr-FR"/>
        </w:rPr>
        <w:t>Chronic</w:t>
      </w:r>
      <w:proofErr w:type="spellEnd"/>
      <w:r w:rsidRPr="00F17478">
        <w:rPr>
          <w:rStyle w:val="Hyperlink"/>
          <w:rFonts w:ascii="Calibri" w:hAnsi="Calibri" w:cs="Calibri"/>
          <w:lang w:val="fr-FR"/>
        </w:rPr>
        <w:t xml:space="preserve"> Fatigue Syndrome </w:t>
      </w:r>
      <w:r>
        <w:fldChar w:fldCharType="end"/>
      </w:r>
    </w:p>
    <w:p w14:paraId="3199A2D1" w14:textId="77777777" w:rsidR="00F62BB9" w:rsidRPr="00F17478" w:rsidRDefault="00ED3FC2" w:rsidP="0069721D">
      <w:pPr>
        <w:numPr>
          <w:ilvl w:val="0"/>
          <w:numId w:val="4"/>
        </w:numPr>
        <w:spacing w:after="0"/>
        <w:rPr>
          <w:rFonts w:ascii="Calibri" w:hAnsi="Calibri" w:cs="Calibri"/>
        </w:rPr>
      </w:pPr>
      <w:r w:rsidRPr="00F17478">
        <w:rPr>
          <w:rFonts w:ascii="Calibri" w:hAnsi="Calibri" w:cs="Calibri"/>
          <w:b/>
          <w:bCs/>
        </w:rPr>
        <w:t>NIH RECOVER Initiative (Research on Long COVID):</w:t>
      </w:r>
    </w:p>
    <w:p w14:paraId="06AC1812" w14:textId="68B885AD" w:rsidR="00ED3FC2" w:rsidRPr="00F17478" w:rsidRDefault="009458D0" w:rsidP="00F62BB9">
      <w:pPr>
        <w:numPr>
          <w:ilvl w:val="1"/>
          <w:numId w:val="4"/>
        </w:numPr>
        <w:spacing w:after="0"/>
        <w:rPr>
          <w:rFonts w:ascii="Calibri" w:hAnsi="Calibri" w:cs="Calibri"/>
        </w:rPr>
      </w:pPr>
      <w:hyperlink r:id="rId20" w:history="1">
        <w:r w:rsidRPr="00F17478">
          <w:rPr>
            <w:rStyle w:val="Hyperlink"/>
            <w:rFonts w:ascii="Calibri" w:hAnsi="Calibri" w:cs="Calibri"/>
          </w:rPr>
          <w:t>RECOVER: Researching COVID to Enhance Recovery</w:t>
        </w:r>
      </w:hyperlink>
      <w:r w:rsidR="00BC562C" w:rsidRPr="00F17478">
        <w:rPr>
          <w:rFonts w:ascii="Calibri" w:hAnsi="Calibri" w:cs="Calibri"/>
        </w:rPr>
        <w:t xml:space="preserve"> </w:t>
      </w:r>
    </w:p>
    <w:p w14:paraId="141FFACB" w14:textId="7A038A92" w:rsidR="005326CB" w:rsidRPr="00F17478" w:rsidRDefault="00CC709B" w:rsidP="00F62BB9">
      <w:pPr>
        <w:numPr>
          <w:ilvl w:val="1"/>
          <w:numId w:val="4"/>
        </w:numPr>
        <w:spacing w:after="0"/>
        <w:rPr>
          <w:rFonts w:ascii="Calibri" w:hAnsi="Calibri" w:cs="Calibri"/>
        </w:rPr>
      </w:pPr>
      <w:hyperlink r:id="rId21" w:history="1">
        <w:r w:rsidRPr="00F17478">
          <w:rPr>
            <w:rStyle w:val="Hyperlink"/>
            <w:rFonts w:ascii="Calibri" w:hAnsi="Calibri" w:cs="Calibri"/>
          </w:rPr>
          <w:t>RECOVER-TLC Will Advance Long COVID Research</w:t>
        </w:r>
      </w:hyperlink>
    </w:p>
    <w:p w14:paraId="1EB529B8" w14:textId="77777777" w:rsidR="00F62BB9" w:rsidRPr="00F17478" w:rsidRDefault="00ED3FC2" w:rsidP="009433B4">
      <w:pPr>
        <w:numPr>
          <w:ilvl w:val="0"/>
          <w:numId w:val="4"/>
        </w:numPr>
        <w:spacing w:after="0"/>
        <w:rPr>
          <w:rFonts w:ascii="Calibri" w:hAnsi="Calibri" w:cs="Calibri"/>
        </w:rPr>
      </w:pPr>
      <w:r w:rsidRPr="00F17478">
        <w:rPr>
          <w:rFonts w:ascii="Calibri" w:hAnsi="Calibri" w:cs="Calibri"/>
          <w:b/>
          <w:bCs/>
        </w:rPr>
        <w:t>HHS Long COVID Guidance and Support:</w:t>
      </w:r>
    </w:p>
    <w:p w14:paraId="19A8EE22" w14:textId="48617668" w:rsidR="008C37ED" w:rsidRPr="00F17478" w:rsidRDefault="00F155E2" w:rsidP="00F62BB9">
      <w:pPr>
        <w:numPr>
          <w:ilvl w:val="1"/>
          <w:numId w:val="4"/>
        </w:numPr>
        <w:spacing w:after="0"/>
        <w:rPr>
          <w:rFonts w:ascii="Calibri" w:hAnsi="Calibri" w:cs="Calibri"/>
        </w:rPr>
      </w:pPr>
      <w:hyperlink r:id="rId22" w:history="1">
        <w:r w:rsidRPr="00F17478">
          <w:rPr>
            <w:rStyle w:val="Hyperlink"/>
            <w:rFonts w:ascii="Calibri" w:hAnsi="Calibri" w:cs="Calibri"/>
          </w:rPr>
          <w:t>Guidance on “Long COVID” as a Disability Under the ADA, Section 504, and Section 1557</w:t>
        </w:r>
      </w:hyperlink>
    </w:p>
    <w:p w14:paraId="4B00F1C0" w14:textId="127B6035" w:rsidR="004B58DF" w:rsidRPr="00F17478" w:rsidRDefault="004B58DF" w:rsidP="004B58DF">
      <w:pPr>
        <w:numPr>
          <w:ilvl w:val="0"/>
          <w:numId w:val="4"/>
        </w:numPr>
        <w:spacing w:after="0"/>
        <w:rPr>
          <w:rFonts w:ascii="Calibri" w:hAnsi="Calibri" w:cs="Calibri"/>
          <w:b/>
          <w:bCs/>
        </w:rPr>
      </w:pPr>
      <w:r w:rsidRPr="00F17478">
        <w:rPr>
          <w:rFonts w:ascii="Calibri" w:hAnsi="Calibri" w:cs="Calibri"/>
          <w:b/>
          <w:bCs/>
        </w:rPr>
        <w:t xml:space="preserve">Administration for Community Living: </w:t>
      </w:r>
    </w:p>
    <w:p w14:paraId="7055BE1A" w14:textId="582431AE" w:rsidR="004B58DF" w:rsidRPr="00F17478" w:rsidRDefault="004B58DF" w:rsidP="004B58DF">
      <w:pPr>
        <w:numPr>
          <w:ilvl w:val="1"/>
          <w:numId w:val="4"/>
        </w:numPr>
        <w:spacing w:after="0"/>
        <w:rPr>
          <w:rFonts w:ascii="Calibri" w:hAnsi="Calibri" w:cs="Calibri"/>
        </w:rPr>
      </w:pPr>
      <w:hyperlink r:id="rId23" w:history="1">
        <w:r w:rsidRPr="00F17478">
          <w:rPr>
            <w:rStyle w:val="Hyperlink"/>
            <w:rFonts w:ascii="Calibri" w:hAnsi="Calibri" w:cs="Calibri"/>
          </w:rPr>
          <w:t>Resources for People with Long COVID</w:t>
        </w:r>
      </w:hyperlink>
    </w:p>
    <w:p w14:paraId="3C78A879" w14:textId="4E416BA8" w:rsidR="00731636" w:rsidRPr="00F17478" w:rsidRDefault="00142C1B" w:rsidP="0069721D">
      <w:pPr>
        <w:numPr>
          <w:ilvl w:val="0"/>
          <w:numId w:val="4"/>
        </w:numPr>
        <w:spacing w:after="0"/>
        <w:rPr>
          <w:rFonts w:ascii="Calibri" w:hAnsi="Calibri" w:cs="Calibri"/>
          <w:b/>
          <w:bCs/>
        </w:rPr>
      </w:pPr>
      <w:r w:rsidRPr="00F17478">
        <w:rPr>
          <w:rFonts w:ascii="Calibri" w:hAnsi="Calibri" w:cs="Calibri"/>
          <w:b/>
          <w:bCs/>
        </w:rPr>
        <w:t xml:space="preserve">Additional </w:t>
      </w:r>
      <w:r w:rsidR="008E192E" w:rsidRPr="00F17478">
        <w:rPr>
          <w:rFonts w:ascii="Calibri" w:hAnsi="Calibri" w:cs="Calibri"/>
          <w:b/>
          <w:bCs/>
        </w:rPr>
        <w:t>Research and Recommenda</w:t>
      </w:r>
      <w:r w:rsidR="002531A1" w:rsidRPr="00F17478">
        <w:rPr>
          <w:rFonts w:ascii="Calibri" w:hAnsi="Calibri" w:cs="Calibri"/>
          <w:b/>
          <w:bCs/>
        </w:rPr>
        <w:t xml:space="preserve">tions: </w:t>
      </w:r>
    </w:p>
    <w:p w14:paraId="2E9E7388" w14:textId="7C21D245" w:rsidR="003B0C0B" w:rsidRPr="00F17478" w:rsidRDefault="000934C2" w:rsidP="003B0C0B">
      <w:pPr>
        <w:numPr>
          <w:ilvl w:val="1"/>
          <w:numId w:val="4"/>
        </w:numPr>
        <w:spacing w:after="0"/>
        <w:rPr>
          <w:rFonts w:ascii="Calibri" w:hAnsi="Calibri" w:cs="Calibri"/>
        </w:rPr>
      </w:pPr>
      <w:hyperlink r:id="rId24" w:history="1">
        <w:r w:rsidRPr="00F17478">
          <w:rPr>
            <w:rStyle w:val="Hyperlink"/>
            <w:rFonts w:ascii="Calibri" w:hAnsi="Calibri" w:cs="Calibri"/>
          </w:rPr>
          <w:t>Multidisciplinary collaborative guidance on the assessment and treatment of patients with Long COVID: A compendium statement</w:t>
        </w:r>
      </w:hyperlink>
    </w:p>
    <w:p w14:paraId="3DA5BE2B" w14:textId="453C51FC" w:rsidR="00897813" w:rsidRPr="00F17478" w:rsidRDefault="00780744" w:rsidP="003B0C0B">
      <w:pPr>
        <w:numPr>
          <w:ilvl w:val="1"/>
          <w:numId w:val="4"/>
        </w:numPr>
        <w:spacing w:after="0"/>
        <w:rPr>
          <w:rFonts w:ascii="Calibri" w:hAnsi="Calibri" w:cs="Calibri"/>
        </w:rPr>
      </w:pPr>
      <w:hyperlink r:id="rId25" w:history="1">
        <w:r w:rsidRPr="00F17478">
          <w:rPr>
            <w:rStyle w:val="Hyperlink"/>
            <w:rFonts w:ascii="Calibri" w:hAnsi="Calibri" w:cs="Calibri"/>
          </w:rPr>
          <w:t xml:space="preserve">Long-Term Health Effects of COVID-19: Disability and Function Following SARS-CoV-2 Infection </w:t>
        </w:r>
      </w:hyperlink>
    </w:p>
    <w:p w14:paraId="5FA3F79C" w14:textId="190CBA95" w:rsidR="00897813" w:rsidRPr="00F17478" w:rsidRDefault="00780744" w:rsidP="003B0C0B">
      <w:pPr>
        <w:numPr>
          <w:ilvl w:val="1"/>
          <w:numId w:val="4"/>
        </w:numPr>
        <w:spacing w:after="0"/>
        <w:rPr>
          <w:rFonts w:ascii="Calibri" w:hAnsi="Calibri" w:cs="Calibri"/>
        </w:rPr>
      </w:pPr>
      <w:hyperlink r:id="rId26" w:history="1">
        <w:r w:rsidRPr="00F17478">
          <w:rPr>
            <w:rStyle w:val="Hyperlink"/>
            <w:rFonts w:ascii="Calibri" w:hAnsi="Calibri" w:cs="Calibri"/>
          </w:rPr>
          <w:t>A Long COVID Definition: A Chronic, Systemic Disease State with Profound Consequences</w:t>
        </w:r>
      </w:hyperlink>
    </w:p>
    <w:p w14:paraId="6ACE7A90" w14:textId="032609F4" w:rsidR="00ED3FC2" w:rsidRPr="00F17478" w:rsidRDefault="00ED3FC2" w:rsidP="0069721D">
      <w:pPr>
        <w:numPr>
          <w:ilvl w:val="0"/>
          <w:numId w:val="4"/>
        </w:numPr>
        <w:spacing w:after="0"/>
        <w:rPr>
          <w:rFonts w:ascii="Calibri" w:hAnsi="Calibri" w:cs="Calibri"/>
        </w:rPr>
      </w:pPr>
      <w:r w:rsidRPr="00F17478">
        <w:rPr>
          <w:rFonts w:ascii="Calibri" w:hAnsi="Calibri" w:cs="Calibri"/>
          <w:b/>
          <w:bCs/>
        </w:rPr>
        <w:t>[</w:t>
      </w:r>
      <w:r w:rsidR="00330630" w:rsidRPr="00F17478">
        <w:rPr>
          <w:rFonts w:ascii="Calibri" w:hAnsi="Calibri" w:cs="Calibri"/>
          <w:b/>
          <w:bCs/>
          <w:highlight w:val="yellow"/>
        </w:rPr>
        <w:t xml:space="preserve">Insert </w:t>
      </w:r>
      <w:r w:rsidRPr="00F17478">
        <w:rPr>
          <w:rFonts w:ascii="Calibri" w:hAnsi="Calibri" w:cs="Calibri"/>
          <w:b/>
          <w:bCs/>
          <w:highlight w:val="yellow"/>
        </w:rPr>
        <w:t xml:space="preserve">Your Jurisdiction’s </w:t>
      </w:r>
      <w:r w:rsidR="00504606" w:rsidRPr="00F17478">
        <w:rPr>
          <w:rFonts w:ascii="Calibri" w:hAnsi="Calibri" w:cs="Calibri"/>
          <w:b/>
          <w:bCs/>
          <w:highlight w:val="yellow"/>
        </w:rPr>
        <w:t xml:space="preserve">Hyperlinked </w:t>
      </w:r>
      <w:r w:rsidRPr="00F17478">
        <w:rPr>
          <w:rFonts w:ascii="Calibri" w:hAnsi="Calibri" w:cs="Calibri"/>
          <w:b/>
          <w:bCs/>
          <w:highlight w:val="yellow"/>
        </w:rPr>
        <w:t>Provider Toolkit or Patient Handout</w:t>
      </w:r>
      <w:r w:rsidR="00486727" w:rsidRPr="00F17478">
        <w:rPr>
          <w:rFonts w:ascii="Calibri" w:hAnsi="Calibri" w:cs="Calibri"/>
          <w:b/>
          <w:bCs/>
          <w:highlight w:val="yellow"/>
        </w:rPr>
        <w:t xml:space="preserve"> If Applicable</w:t>
      </w:r>
      <w:r w:rsidRPr="00F17478">
        <w:rPr>
          <w:rFonts w:ascii="Calibri" w:hAnsi="Calibri" w:cs="Calibri"/>
          <w:b/>
          <w:bCs/>
        </w:rPr>
        <w:t>]</w:t>
      </w:r>
    </w:p>
    <w:p w14:paraId="0E40E000" w14:textId="2CC77CA6" w:rsidR="00ED3FC2" w:rsidRPr="00F17478" w:rsidRDefault="00ED3FC2" w:rsidP="0069721D">
      <w:pPr>
        <w:numPr>
          <w:ilvl w:val="0"/>
          <w:numId w:val="4"/>
        </w:numPr>
        <w:spacing w:after="0"/>
        <w:rPr>
          <w:rFonts w:ascii="Calibri" w:hAnsi="Calibri" w:cs="Calibri"/>
        </w:rPr>
      </w:pPr>
      <w:r w:rsidRPr="00F17478">
        <w:rPr>
          <w:rFonts w:ascii="Calibri" w:hAnsi="Calibri" w:cs="Calibri"/>
          <w:b/>
          <w:bCs/>
        </w:rPr>
        <w:t xml:space="preserve">Sample Templates </w:t>
      </w:r>
      <w:r w:rsidR="00330630" w:rsidRPr="00F17478">
        <w:rPr>
          <w:rFonts w:ascii="Calibri" w:hAnsi="Calibri" w:cs="Calibri"/>
          <w:b/>
          <w:bCs/>
        </w:rPr>
        <w:t>and</w:t>
      </w:r>
      <w:r w:rsidRPr="00F17478">
        <w:rPr>
          <w:rFonts w:ascii="Calibri" w:hAnsi="Calibri" w:cs="Calibri"/>
          <w:b/>
          <w:bCs/>
        </w:rPr>
        <w:t xml:space="preserve"> Educational Materials:</w:t>
      </w:r>
    </w:p>
    <w:p w14:paraId="3E4A17A1" w14:textId="64C94659" w:rsidR="007537A5" w:rsidRPr="00F17478" w:rsidRDefault="00A93DBE" w:rsidP="0069721D">
      <w:pPr>
        <w:numPr>
          <w:ilvl w:val="1"/>
          <w:numId w:val="4"/>
        </w:numPr>
        <w:spacing w:after="0"/>
        <w:rPr>
          <w:rFonts w:ascii="Calibri" w:hAnsi="Calibri" w:cs="Calibri"/>
        </w:rPr>
      </w:pPr>
      <w:hyperlink r:id="rId27" w:history="1">
        <w:r w:rsidRPr="00F17478">
          <w:rPr>
            <w:rStyle w:val="Hyperlink"/>
            <w:rFonts w:ascii="Calibri" w:hAnsi="Calibri" w:cs="Calibri"/>
          </w:rPr>
          <w:t>Providing Sufficient Medical Documentation in Support of a Patient's Accommodation Request</w:t>
        </w:r>
      </w:hyperlink>
    </w:p>
    <w:p w14:paraId="09C3CAA1" w14:textId="7B13A971" w:rsidR="00201B7C" w:rsidRPr="00F17478" w:rsidRDefault="00DB0C34" w:rsidP="0069721D">
      <w:pPr>
        <w:numPr>
          <w:ilvl w:val="1"/>
          <w:numId w:val="4"/>
        </w:numPr>
        <w:spacing w:after="0"/>
        <w:rPr>
          <w:rFonts w:ascii="Calibri" w:hAnsi="Calibri" w:cs="Calibri"/>
        </w:rPr>
      </w:pPr>
      <w:hyperlink r:id="rId28" w:history="1">
        <w:r w:rsidRPr="00F17478">
          <w:rPr>
            <w:rStyle w:val="Hyperlink"/>
            <w:rFonts w:ascii="Calibri" w:hAnsi="Calibri" w:cs="Calibri"/>
          </w:rPr>
          <w:t>Workplace Accommodation Requests and Letter Template</w:t>
        </w:r>
      </w:hyperlink>
    </w:p>
    <w:p w14:paraId="1D19DCAA" w14:textId="3434F155" w:rsidR="00746440" w:rsidRPr="00F17478" w:rsidRDefault="00746440" w:rsidP="0069721D">
      <w:pPr>
        <w:numPr>
          <w:ilvl w:val="1"/>
          <w:numId w:val="4"/>
        </w:numPr>
        <w:spacing w:after="0"/>
        <w:rPr>
          <w:rFonts w:ascii="Calibri" w:hAnsi="Calibri" w:cs="Calibri"/>
        </w:rPr>
      </w:pPr>
      <w:hyperlink r:id="rId29" w:history="1">
        <w:r w:rsidRPr="00F17478">
          <w:rPr>
            <w:rStyle w:val="Hyperlink"/>
            <w:rFonts w:ascii="Calibri" w:hAnsi="Calibri" w:cs="Calibri"/>
          </w:rPr>
          <w:t>Clinical Guidance: Long COVID Point-of-Care Resource</w:t>
        </w:r>
      </w:hyperlink>
    </w:p>
    <w:p w14:paraId="2932679D" w14:textId="759112B8" w:rsidR="000A116E" w:rsidRPr="00F17478" w:rsidRDefault="004319DA" w:rsidP="0069721D">
      <w:pPr>
        <w:numPr>
          <w:ilvl w:val="1"/>
          <w:numId w:val="4"/>
        </w:numPr>
        <w:spacing w:after="0"/>
        <w:rPr>
          <w:rFonts w:ascii="Calibri" w:hAnsi="Calibri" w:cs="Calibri"/>
        </w:rPr>
      </w:pPr>
      <w:hyperlink r:id="rId30" w:history="1">
        <w:r w:rsidRPr="00F17478">
          <w:rPr>
            <w:rStyle w:val="Hyperlink"/>
            <w:rFonts w:ascii="Calibri" w:hAnsi="Calibri" w:cs="Calibri"/>
          </w:rPr>
          <w:t>Updates in Long-COVID Conditions: Free CME</w:t>
        </w:r>
      </w:hyperlink>
    </w:p>
    <w:p w14:paraId="1B00DD22" w14:textId="7A9C73E8" w:rsidR="009B41C3" w:rsidRPr="00F17478" w:rsidRDefault="009B41C3" w:rsidP="0069721D">
      <w:pPr>
        <w:numPr>
          <w:ilvl w:val="1"/>
          <w:numId w:val="4"/>
        </w:numPr>
        <w:spacing w:after="0"/>
        <w:rPr>
          <w:rFonts w:ascii="Calibri" w:hAnsi="Calibri" w:cs="Calibri"/>
        </w:rPr>
      </w:pPr>
      <w:hyperlink r:id="rId31" w:history="1">
        <w:r w:rsidRPr="00F17478">
          <w:rPr>
            <w:rStyle w:val="Hyperlink"/>
            <w:rFonts w:ascii="Calibri" w:hAnsi="Calibri" w:cs="Calibri"/>
          </w:rPr>
          <w:t>Talking to Patients About Long COVID</w:t>
        </w:r>
      </w:hyperlink>
    </w:p>
    <w:p w14:paraId="07870208" w14:textId="2B3F4518" w:rsidR="00ED3FC2" w:rsidRPr="00F17478" w:rsidRDefault="00BA765C" w:rsidP="0069721D">
      <w:pPr>
        <w:numPr>
          <w:ilvl w:val="1"/>
          <w:numId w:val="4"/>
        </w:numPr>
        <w:spacing w:after="0"/>
        <w:rPr>
          <w:rFonts w:ascii="Calibri" w:hAnsi="Calibri" w:cs="Calibri"/>
        </w:rPr>
      </w:pPr>
      <w:r w:rsidRPr="00F17478">
        <w:rPr>
          <w:rFonts w:ascii="Calibri" w:hAnsi="Calibri" w:cs="Calibri"/>
        </w:rPr>
        <w:t>[</w:t>
      </w:r>
      <w:r w:rsidRPr="00F17478">
        <w:rPr>
          <w:rFonts w:ascii="Calibri" w:hAnsi="Calibri" w:cs="Calibri"/>
          <w:highlight w:val="yellow"/>
        </w:rPr>
        <w:t xml:space="preserve">Insert Hyperlinked </w:t>
      </w:r>
      <w:r w:rsidR="00ED3FC2" w:rsidRPr="00F17478">
        <w:rPr>
          <w:rFonts w:ascii="Calibri" w:hAnsi="Calibri" w:cs="Calibri"/>
          <w:highlight w:val="yellow"/>
        </w:rPr>
        <w:t xml:space="preserve">Patient </w:t>
      </w:r>
      <w:r w:rsidRPr="00F17478">
        <w:rPr>
          <w:rFonts w:ascii="Calibri" w:hAnsi="Calibri" w:cs="Calibri"/>
          <w:highlight w:val="yellow"/>
        </w:rPr>
        <w:t>I</w:t>
      </w:r>
      <w:r w:rsidR="00ED3FC2" w:rsidRPr="00F17478">
        <w:rPr>
          <w:rFonts w:ascii="Calibri" w:hAnsi="Calibri" w:cs="Calibri"/>
          <w:highlight w:val="yellow"/>
        </w:rPr>
        <w:t xml:space="preserve">ntake </w:t>
      </w:r>
      <w:r w:rsidRPr="00F17478">
        <w:rPr>
          <w:rFonts w:ascii="Calibri" w:hAnsi="Calibri" w:cs="Calibri"/>
          <w:highlight w:val="yellow"/>
        </w:rPr>
        <w:t>C</w:t>
      </w:r>
      <w:r w:rsidR="00ED3FC2" w:rsidRPr="00F17478">
        <w:rPr>
          <w:rFonts w:ascii="Calibri" w:hAnsi="Calibri" w:cs="Calibri"/>
          <w:highlight w:val="yellow"/>
        </w:rPr>
        <w:t>hecklist</w:t>
      </w:r>
      <w:r w:rsidR="00486727" w:rsidRPr="00F17478">
        <w:rPr>
          <w:rFonts w:ascii="Calibri" w:hAnsi="Calibri" w:cs="Calibri"/>
          <w:highlight w:val="yellow"/>
        </w:rPr>
        <w:t xml:space="preserve"> If Applicable</w:t>
      </w:r>
      <w:r w:rsidRPr="00F17478">
        <w:rPr>
          <w:rFonts w:ascii="Calibri" w:hAnsi="Calibri" w:cs="Calibri"/>
        </w:rPr>
        <w:t>]</w:t>
      </w:r>
    </w:p>
    <w:p w14:paraId="61659A89" w14:textId="1B3F3ED3" w:rsidR="00ED3FC2" w:rsidRPr="00F17478" w:rsidRDefault="00BA765C" w:rsidP="0069721D">
      <w:pPr>
        <w:numPr>
          <w:ilvl w:val="1"/>
          <w:numId w:val="4"/>
        </w:numPr>
        <w:spacing w:after="0"/>
        <w:rPr>
          <w:rFonts w:ascii="Calibri" w:hAnsi="Calibri" w:cs="Calibri"/>
        </w:rPr>
      </w:pPr>
      <w:r w:rsidRPr="00F17478">
        <w:rPr>
          <w:rFonts w:ascii="Calibri" w:hAnsi="Calibri" w:cs="Calibri"/>
        </w:rPr>
        <w:t>[</w:t>
      </w:r>
      <w:r w:rsidRPr="00F17478">
        <w:rPr>
          <w:rFonts w:ascii="Calibri" w:hAnsi="Calibri" w:cs="Calibri"/>
          <w:highlight w:val="yellow"/>
        </w:rPr>
        <w:t xml:space="preserve">Insert Hyperlinked </w:t>
      </w:r>
      <w:r w:rsidR="00ED3FC2" w:rsidRPr="00F17478">
        <w:rPr>
          <w:rFonts w:ascii="Calibri" w:hAnsi="Calibri" w:cs="Calibri"/>
          <w:highlight w:val="yellow"/>
        </w:rPr>
        <w:t xml:space="preserve">Support </w:t>
      </w:r>
      <w:r w:rsidRPr="00F17478">
        <w:rPr>
          <w:rFonts w:ascii="Calibri" w:hAnsi="Calibri" w:cs="Calibri"/>
          <w:highlight w:val="yellow"/>
        </w:rPr>
        <w:t>G</w:t>
      </w:r>
      <w:r w:rsidR="00ED3FC2" w:rsidRPr="00F17478">
        <w:rPr>
          <w:rFonts w:ascii="Calibri" w:hAnsi="Calibri" w:cs="Calibri"/>
          <w:highlight w:val="yellow"/>
        </w:rPr>
        <w:t xml:space="preserve">roup </w:t>
      </w:r>
      <w:r w:rsidRPr="00F17478">
        <w:rPr>
          <w:rFonts w:ascii="Calibri" w:hAnsi="Calibri" w:cs="Calibri"/>
          <w:highlight w:val="yellow"/>
        </w:rPr>
        <w:t>F</w:t>
      </w:r>
      <w:r w:rsidR="00ED3FC2" w:rsidRPr="00F17478">
        <w:rPr>
          <w:rFonts w:ascii="Calibri" w:hAnsi="Calibri" w:cs="Calibri"/>
          <w:highlight w:val="yellow"/>
        </w:rPr>
        <w:t xml:space="preserve">lyer </w:t>
      </w:r>
      <w:r w:rsidR="00486727" w:rsidRPr="00F17478">
        <w:rPr>
          <w:rFonts w:ascii="Calibri" w:hAnsi="Calibri" w:cs="Calibri"/>
          <w:highlight w:val="yellow"/>
        </w:rPr>
        <w:t>If Applicable</w:t>
      </w:r>
      <w:r w:rsidRPr="00F17478">
        <w:rPr>
          <w:rFonts w:ascii="Calibri" w:hAnsi="Calibri" w:cs="Calibri"/>
        </w:rPr>
        <w:t>]</w:t>
      </w:r>
      <w:r w:rsidR="00ED3FC2" w:rsidRPr="00F17478">
        <w:rPr>
          <w:rFonts w:ascii="Calibri" w:hAnsi="Calibri" w:cs="Calibri"/>
        </w:rPr>
        <w:t xml:space="preserve"> </w:t>
      </w:r>
    </w:p>
    <w:p w14:paraId="11E66B5D" w14:textId="77777777" w:rsidR="00ED3FC2" w:rsidRPr="00F17478" w:rsidRDefault="00000000" w:rsidP="0069721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4CD52DBC">
          <v:rect id="_x0000_i1026" style="width:0;height:1.5pt" o:hralign="center" o:hrstd="t" o:hr="t" fillcolor="#a0a0a0" stroked="f"/>
        </w:pict>
      </w:r>
    </w:p>
    <w:p w14:paraId="5D1D546B" w14:textId="5FE9DFFD" w:rsidR="00F044FD" w:rsidRPr="00F17478" w:rsidRDefault="00F044FD" w:rsidP="0069721D">
      <w:pPr>
        <w:spacing w:after="0"/>
        <w:rPr>
          <w:rFonts w:ascii="Calibri" w:hAnsi="Calibri" w:cs="Calibri"/>
          <w:b/>
          <w:bCs/>
        </w:rPr>
      </w:pPr>
      <w:r w:rsidRPr="00F17478">
        <w:rPr>
          <w:rFonts w:ascii="Calibri" w:hAnsi="Calibri" w:cs="Calibri"/>
          <w:b/>
          <w:bCs/>
        </w:rPr>
        <w:t>Key Services and Resources Offered in [</w:t>
      </w:r>
      <w:r w:rsidR="00BA765C" w:rsidRPr="00F17478">
        <w:rPr>
          <w:rFonts w:ascii="Calibri" w:hAnsi="Calibri" w:cs="Calibri"/>
          <w:b/>
          <w:bCs/>
          <w:highlight w:val="yellow"/>
        </w:rPr>
        <w:t xml:space="preserve">Insert </w:t>
      </w:r>
      <w:r w:rsidRPr="00F17478">
        <w:rPr>
          <w:rFonts w:ascii="Calibri" w:hAnsi="Calibri" w:cs="Calibri"/>
          <w:b/>
          <w:bCs/>
          <w:highlight w:val="yellow"/>
        </w:rPr>
        <w:t>Your Jurisdiction</w:t>
      </w:r>
      <w:r w:rsidRPr="00F17478">
        <w:rPr>
          <w:rFonts w:ascii="Calibri" w:hAnsi="Calibri" w:cs="Calibri"/>
          <w:b/>
          <w:bCs/>
        </w:rPr>
        <w:t>]</w:t>
      </w:r>
    </w:p>
    <w:p w14:paraId="6F838CD7" w14:textId="2A42CF5E" w:rsidR="00F044FD" w:rsidRPr="00F17478" w:rsidRDefault="00F044FD" w:rsidP="0069721D">
      <w:pPr>
        <w:spacing w:after="0"/>
        <w:rPr>
          <w:rFonts w:ascii="Calibri" w:hAnsi="Calibri" w:cs="Calibri"/>
        </w:rPr>
      </w:pPr>
      <w:r w:rsidRPr="00F17478">
        <w:rPr>
          <w:rFonts w:ascii="Calibri" w:hAnsi="Calibri" w:cs="Calibri"/>
        </w:rPr>
        <w:t xml:space="preserve">We have developed a variety of services to support individuals impacted by Long COVID. These services are designed to be adaptable to </w:t>
      </w:r>
      <w:r w:rsidR="00F729C9" w:rsidRPr="00F17478">
        <w:rPr>
          <w:rFonts w:ascii="Calibri" w:hAnsi="Calibri" w:cs="Calibri"/>
        </w:rPr>
        <w:t>various health</w:t>
      </w:r>
      <w:r w:rsidR="00BA765C" w:rsidRPr="00F17478">
        <w:rPr>
          <w:rFonts w:ascii="Calibri" w:hAnsi="Calibri" w:cs="Calibri"/>
        </w:rPr>
        <w:t xml:space="preserve"> </w:t>
      </w:r>
      <w:r w:rsidR="00F729C9" w:rsidRPr="00F17478">
        <w:rPr>
          <w:rFonts w:ascii="Calibri" w:hAnsi="Calibri" w:cs="Calibri"/>
        </w:rPr>
        <w:t xml:space="preserve">care settings and can be customized to meet </w:t>
      </w:r>
      <w:r w:rsidR="00EB5B2E" w:rsidRPr="00F17478">
        <w:rPr>
          <w:rFonts w:ascii="Calibri" w:hAnsi="Calibri" w:cs="Calibri"/>
        </w:rPr>
        <w:t>community-specific needs</w:t>
      </w:r>
      <w:r w:rsidRPr="00F17478">
        <w:rPr>
          <w:rFonts w:ascii="Calibri" w:hAnsi="Calibri" w:cs="Calibri"/>
        </w:rPr>
        <w:t>.</w:t>
      </w:r>
    </w:p>
    <w:p w14:paraId="48E059EC" w14:textId="0F84C9C5" w:rsidR="000E3E56" w:rsidRPr="00F17478" w:rsidRDefault="000E3E56" w:rsidP="00531FB3">
      <w:pPr>
        <w:numPr>
          <w:ilvl w:val="0"/>
          <w:numId w:val="5"/>
        </w:numPr>
        <w:spacing w:after="0"/>
        <w:rPr>
          <w:rFonts w:ascii="Calibri" w:hAnsi="Calibri" w:cs="Calibri"/>
        </w:rPr>
      </w:pPr>
      <w:r w:rsidRPr="00F17478">
        <w:rPr>
          <w:rFonts w:ascii="Calibri" w:hAnsi="Calibri" w:cs="Calibri"/>
          <w:b/>
          <w:bCs/>
        </w:rPr>
        <w:t>[</w:t>
      </w:r>
      <w:r w:rsidRPr="00F17478">
        <w:rPr>
          <w:rFonts w:ascii="Calibri" w:hAnsi="Calibri" w:cs="Calibri"/>
          <w:b/>
          <w:bCs/>
          <w:highlight w:val="yellow"/>
        </w:rPr>
        <w:t xml:space="preserve">Insert </w:t>
      </w:r>
      <w:r w:rsidR="008362E4" w:rsidRPr="00F17478">
        <w:rPr>
          <w:rFonts w:ascii="Calibri" w:hAnsi="Calibri" w:cs="Calibri"/>
          <w:b/>
          <w:bCs/>
          <w:highlight w:val="yellow"/>
        </w:rPr>
        <w:t xml:space="preserve">Your </w:t>
      </w:r>
      <w:r w:rsidR="00491DB2" w:rsidRPr="00F17478">
        <w:rPr>
          <w:rFonts w:ascii="Calibri" w:hAnsi="Calibri" w:cs="Calibri"/>
          <w:b/>
          <w:bCs/>
          <w:highlight w:val="yellow"/>
        </w:rPr>
        <w:t xml:space="preserve">Hyperlinked </w:t>
      </w:r>
      <w:r w:rsidR="00EB5B2E" w:rsidRPr="00F17478">
        <w:rPr>
          <w:rFonts w:ascii="Calibri" w:hAnsi="Calibri" w:cs="Calibri"/>
          <w:b/>
          <w:bCs/>
          <w:highlight w:val="yellow"/>
        </w:rPr>
        <w:t>Jurisdic</w:t>
      </w:r>
      <w:r w:rsidR="001967E1" w:rsidRPr="00F17478">
        <w:rPr>
          <w:rFonts w:ascii="Calibri" w:hAnsi="Calibri" w:cs="Calibri"/>
          <w:b/>
          <w:bCs/>
          <w:highlight w:val="yellow"/>
        </w:rPr>
        <w:t xml:space="preserve">tional </w:t>
      </w:r>
      <w:r w:rsidR="00D27A77" w:rsidRPr="00F17478">
        <w:rPr>
          <w:rFonts w:ascii="Calibri" w:hAnsi="Calibri" w:cs="Calibri"/>
          <w:b/>
          <w:bCs/>
          <w:highlight w:val="yellow"/>
        </w:rPr>
        <w:t>Long COVID Page</w:t>
      </w:r>
      <w:r w:rsidR="00486727" w:rsidRPr="00F17478">
        <w:rPr>
          <w:rFonts w:ascii="Calibri" w:hAnsi="Calibri" w:cs="Calibri"/>
          <w:b/>
          <w:bCs/>
          <w:highlight w:val="yellow"/>
        </w:rPr>
        <w:t xml:space="preserve"> If Applicable</w:t>
      </w:r>
      <w:r w:rsidRPr="00F17478">
        <w:rPr>
          <w:rFonts w:ascii="Calibri" w:hAnsi="Calibri" w:cs="Calibri"/>
          <w:b/>
          <w:bCs/>
        </w:rPr>
        <w:t>]</w:t>
      </w:r>
      <w:r w:rsidR="00447A54" w:rsidRPr="00F17478">
        <w:rPr>
          <w:rFonts w:ascii="Calibri" w:hAnsi="Calibri" w:cs="Calibri"/>
        </w:rPr>
        <w:t xml:space="preserve"> </w:t>
      </w:r>
      <w:r w:rsidR="00F62660" w:rsidRPr="00F17478">
        <w:rPr>
          <w:rFonts w:ascii="Calibri" w:hAnsi="Calibri" w:cs="Calibri"/>
        </w:rPr>
        <w:t xml:space="preserve">– A centralized hub for </w:t>
      </w:r>
      <w:r w:rsidR="00BA6CD6" w:rsidRPr="00F17478">
        <w:rPr>
          <w:rFonts w:ascii="Calibri" w:hAnsi="Calibri" w:cs="Calibri"/>
        </w:rPr>
        <w:t xml:space="preserve">Long COVID </w:t>
      </w:r>
      <w:r w:rsidR="00104191" w:rsidRPr="00F17478">
        <w:rPr>
          <w:rFonts w:ascii="Calibri" w:hAnsi="Calibri" w:cs="Calibri"/>
        </w:rPr>
        <w:t>information</w:t>
      </w:r>
      <w:r w:rsidRPr="00F17478">
        <w:rPr>
          <w:rFonts w:ascii="Calibri" w:hAnsi="Calibri" w:cs="Calibri"/>
        </w:rPr>
        <w:t>.</w:t>
      </w:r>
    </w:p>
    <w:p w14:paraId="70120DEC" w14:textId="52F1B5A9" w:rsidR="00ED3FC2" w:rsidRPr="00F17478" w:rsidRDefault="009C5210" w:rsidP="00531FB3">
      <w:pPr>
        <w:numPr>
          <w:ilvl w:val="0"/>
          <w:numId w:val="5"/>
        </w:numPr>
        <w:spacing w:after="0"/>
        <w:rPr>
          <w:rFonts w:ascii="Calibri" w:hAnsi="Calibri" w:cs="Calibri"/>
        </w:rPr>
      </w:pPr>
      <w:hyperlink r:id="rId32" w:history="1">
        <w:r w:rsidRPr="00F17478">
          <w:rPr>
            <w:rStyle w:val="Hyperlink"/>
            <w:rFonts w:ascii="Calibri" w:hAnsi="Calibri" w:cs="Calibri"/>
            <w:b/>
            <w:bCs/>
          </w:rPr>
          <w:t>Directory of</w:t>
        </w:r>
        <w:r w:rsidR="00ED3FC2" w:rsidRPr="00F17478">
          <w:rPr>
            <w:rStyle w:val="Hyperlink"/>
            <w:rFonts w:ascii="Calibri" w:hAnsi="Calibri" w:cs="Calibri"/>
            <w:b/>
            <w:bCs/>
          </w:rPr>
          <w:t xml:space="preserve"> Long COVID Clinics</w:t>
        </w:r>
      </w:hyperlink>
      <w:r w:rsidR="00615337" w:rsidRPr="00F17478">
        <w:rPr>
          <w:rFonts w:ascii="Calibri" w:hAnsi="Calibri" w:cs="Calibri"/>
          <w:b/>
          <w:bCs/>
        </w:rPr>
        <w:t xml:space="preserve"> </w:t>
      </w:r>
      <w:r w:rsidRPr="00F17478">
        <w:rPr>
          <w:rFonts w:ascii="Calibri" w:hAnsi="Calibri" w:cs="Calibri"/>
          <w:b/>
          <w:bCs/>
        </w:rPr>
        <w:t xml:space="preserve">by Long COVID Alliance </w:t>
      </w:r>
      <w:r w:rsidR="00615337" w:rsidRPr="00F17478">
        <w:rPr>
          <w:rFonts w:ascii="Calibri" w:hAnsi="Calibri" w:cs="Calibri"/>
        </w:rPr>
        <w:t>– Multidisciplinary care for complex cases</w:t>
      </w:r>
      <w:r w:rsidR="002F02D0" w:rsidRPr="00F17478">
        <w:rPr>
          <w:rFonts w:ascii="Calibri" w:hAnsi="Calibri" w:cs="Calibri"/>
        </w:rPr>
        <w:t>.</w:t>
      </w:r>
    </w:p>
    <w:p w14:paraId="4B89817E" w14:textId="4F225FE3" w:rsidR="00101480" w:rsidRPr="00F17478" w:rsidRDefault="002C4006" w:rsidP="0069721D">
      <w:pPr>
        <w:numPr>
          <w:ilvl w:val="0"/>
          <w:numId w:val="5"/>
        </w:numPr>
        <w:spacing w:after="0"/>
        <w:rPr>
          <w:rFonts w:ascii="Calibri" w:hAnsi="Calibri" w:cs="Calibri"/>
        </w:rPr>
      </w:pPr>
      <w:r w:rsidRPr="00F17478">
        <w:rPr>
          <w:rFonts w:ascii="Calibri" w:hAnsi="Calibri" w:cs="Calibri"/>
          <w:b/>
          <w:bCs/>
        </w:rPr>
        <w:t>Support</w:t>
      </w:r>
      <w:r w:rsidR="00ED3FC2" w:rsidRPr="00F17478">
        <w:rPr>
          <w:rFonts w:ascii="Calibri" w:hAnsi="Calibri" w:cs="Calibri"/>
          <w:b/>
          <w:bCs/>
        </w:rPr>
        <w:t xml:space="preserve"> Services</w:t>
      </w:r>
      <w:r w:rsidR="007970E0" w:rsidRPr="00F17478">
        <w:rPr>
          <w:rFonts w:ascii="Calibri" w:hAnsi="Calibri" w:cs="Calibri"/>
          <w:b/>
          <w:bCs/>
        </w:rPr>
        <w:t xml:space="preserve"> </w:t>
      </w:r>
      <w:r w:rsidR="007970E0" w:rsidRPr="00F17478">
        <w:rPr>
          <w:rFonts w:ascii="Calibri" w:hAnsi="Calibri" w:cs="Calibri"/>
        </w:rPr>
        <w:t>– Access to counseling, peer support</w:t>
      </w:r>
      <w:r w:rsidR="00D57ABD" w:rsidRPr="00F17478">
        <w:rPr>
          <w:rFonts w:ascii="Calibri" w:hAnsi="Calibri" w:cs="Calibri"/>
        </w:rPr>
        <w:t xml:space="preserve">, </w:t>
      </w:r>
      <w:r w:rsidR="008E2AD0" w:rsidRPr="00F17478">
        <w:rPr>
          <w:rFonts w:ascii="Calibri" w:hAnsi="Calibri" w:cs="Calibri"/>
        </w:rPr>
        <w:t>and other resources</w:t>
      </w:r>
      <w:r w:rsidR="002F02D0" w:rsidRPr="00F17478">
        <w:rPr>
          <w:rFonts w:ascii="Calibri" w:hAnsi="Calibri" w:cs="Calibri"/>
        </w:rPr>
        <w:t>.</w:t>
      </w:r>
      <w:r w:rsidR="00D57ABD" w:rsidRPr="00F17478">
        <w:rPr>
          <w:rFonts w:ascii="Calibri" w:hAnsi="Calibri" w:cs="Calibri"/>
        </w:rPr>
        <w:t xml:space="preserve"> </w:t>
      </w:r>
    </w:p>
    <w:p w14:paraId="22DE056D" w14:textId="5B4A7C21" w:rsidR="00DB3EE0" w:rsidRPr="00F17478" w:rsidRDefault="00CB0EDC" w:rsidP="00E60BE0">
      <w:pPr>
        <w:numPr>
          <w:ilvl w:val="1"/>
          <w:numId w:val="5"/>
        </w:numPr>
        <w:spacing w:after="0"/>
        <w:rPr>
          <w:rFonts w:ascii="Calibri" w:hAnsi="Calibri" w:cs="Calibri"/>
        </w:rPr>
      </w:pPr>
      <w:hyperlink r:id="rId33" w:history="1">
        <w:r w:rsidRPr="00F17478">
          <w:rPr>
            <w:rStyle w:val="Hyperlink"/>
            <w:rFonts w:ascii="Calibri" w:hAnsi="Calibri" w:cs="Calibri"/>
          </w:rPr>
          <w:t>Mental Health Resources</w:t>
        </w:r>
      </w:hyperlink>
      <w:r w:rsidRPr="00F17478">
        <w:rPr>
          <w:rFonts w:ascii="Calibri" w:hAnsi="Calibri" w:cs="Calibri"/>
        </w:rPr>
        <w:t xml:space="preserve"> by CDC</w:t>
      </w:r>
    </w:p>
    <w:p w14:paraId="01585255" w14:textId="46B1823C" w:rsidR="00E60BE0" w:rsidRPr="00F17478" w:rsidRDefault="00E60BE0" w:rsidP="00E60BE0">
      <w:pPr>
        <w:numPr>
          <w:ilvl w:val="1"/>
          <w:numId w:val="5"/>
        </w:numPr>
        <w:spacing w:after="0"/>
        <w:rPr>
          <w:rFonts w:ascii="Calibri" w:hAnsi="Calibri" w:cs="Calibri"/>
        </w:rPr>
      </w:pPr>
      <w:hyperlink r:id="rId34" w:history="1">
        <w:r w:rsidRPr="00F17478">
          <w:rPr>
            <w:rStyle w:val="Hyperlink"/>
            <w:rFonts w:ascii="Calibri" w:hAnsi="Calibri" w:cs="Calibri"/>
          </w:rPr>
          <w:t>Long-COVID Alliance</w:t>
        </w:r>
      </w:hyperlink>
    </w:p>
    <w:p w14:paraId="11363EE3" w14:textId="1BFE3E7F" w:rsidR="00C44BCA" w:rsidRPr="00F17478" w:rsidRDefault="008362BA" w:rsidP="00E60BE0">
      <w:pPr>
        <w:numPr>
          <w:ilvl w:val="1"/>
          <w:numId w:val="5"/>
        </w:numPr>
        <w:spacing w:after="0"/>
        <w:rPr>
          <w:rFonts w:ascii="Calibri" w:hAnsi="Calibri" w:cs="Calibri"/>
        </w:rPr>
      </w:pPr>
      <w:hyperlink r:id="rId35" w:history="1">
        <w:r w:rsidRPr="00F17478">
          <w:rPr>
            <w:rStyle w:val="Hyperlink"/>
            <w:rFonts w:ascii="Calibri" w:hAnsi="Calibri" w:cs="Calibri"/>
          </w:rPr>
          <w:t xml:space="preserve">COVID-19 </w:t>
        </w:r>
        <w:proofErr w:type="spellStart"/>
        <w:r w:rsidRPr="00F17478">
          <w:rPr>
            <w:rStyle w:val="Hyperlink"/>
            <w:rFonts w:ascii="Calibri" w:hAnsi="Calibri" w:cs="Calibri"/>
          </w:rPr>
          <w:t>Longhauler</w:t>
        </w:r>
        <w:proofErr w:type="spellEnd"/>
        <w:r w:rsidRPr="00F17478">
          <w:rPr>
            <w:rStyle w:val="Hyperlink"/>
            <w:rFonts w:ascii="Calibri" w:hAnsi="Calibri" w:cs="Calibri"/>
          </w:rPr>
          <w:t xml:space="preserve"> Advocacy Project</w:t>
        </w:r>
      </w:hyperlink>
    </w:p>
    <w:p w14:paraId="7FAD0506" w14:textId="7B4E9B9C" w:rsidR="00ED3FC2" w:rsidRPr="00F17478" w:rsidRDefault="00ED3FC2" w:rsidP="00531FB3">
      <w:pPr>
        <w:numPr>
          <w:ilvl w:val="1"/>
          <w:numId w:val="5"/>
        </w:numPr>
        <w:spacing w:after="0"/>
        <w:rPr>
          <w:rFonts w:ascii="Calibri" w:hAnsi="Calibri" w:cs="Calibri"/>
        </w:rPr>
      </w:pPr>
      <w:r w:rsidRPr="00F17478">
        <w:rPr>
          <w:rFonts w:ascii="Calibri" w:hAnsi="Calibri" w:cs="Calibri"/>
        </w:rPr>
        <w:t>[</w:t>
      </w:r>
      <w:r w:rsidRPr="00F17478">
        <w:rPr>
          <w:rFonts w:ascii="Calibri" w:hAnsi="Calibri" w:cs="Calibri"/>
          <w:highlight w:val="yellow"/>
        </w:rPr>
        <w:t>Insert local hotline, support group info, or peer services</w:t>
      </w:r>
      <w:r w:rsidRPr="00F17478">
        <w:rPr>
          <w:rFonts w:ascii="Calibri" w:hAnsi="Calibri" w:cs="Calibri"/>
        </w:rPr>
        <w:t>]</w:t>
      </w:r>
    </w:p>
    <w:p w14:paraId="7FF885AC" w14:textId="4CBF9CDC" w:rsidR="002B121E" w:rsidRPr="00F17478" w:rsidRDefault="00B65E88" w:rsidP="00387786">
      <w:pPr>
        <w:numPr>
          <w:ilvl w:val="0"/>
          <w:numId w:val="5"/>
        </w:numPr>
        <w:spacing w:after="0"/>
        <w:rPr>
          <w:rFonts w:ascii="Calibri" w:hAnsi="Calibri" w:cs="Calibri"/>
        </w:rPr>
      </w:pPr>
      <w:r w:rsidRPr="00F17478">
        <w:rPr>
          <w:rFonts w:ascii="Calibri" w:hAnsi="Calibri" w:cs="Calibri"/>
          <w:b/>
          <w:bCs/>
        </w:rPr>
        <w:t>[</w:t>
      </w:r>
      <w:r w:rsidRPr="00F17478">
        <w:rPr>
          <w:rFonts w:ascii="Calibri" w:hAnsi="Calibri" w:cs="Calibri"/>
          <w:b/>
          <w:bCs/>
          <w:highlight w:val="yellow"/>
        </w:rPr>
        <w:t>Insert Provider Network or Referral System</w:t>
      </w:r>
      <w:r w:rsidR="005E2D75" w:rsidRPr="00F17478">
        <w:rPr>
          <w:rFonts w:ascii="Calibri" w:hAnsi="Calibri" w:cs="Calibri"/>
          <w:b/>
          <w:bCs/>
          <w:highlight w:val="yellow"/>
        </w:rPr>
        <w:t xml:space="preserve"> If Applicable</w:t>
      </w:r>
      <w:r w:rsidRPr="00F17478">
        <w:rPr>
          <w:rFonts w:ascii="Calibri" w:hAnsi="Calibri" w:cs="Calibri"/>
          <w:b/>
          <w:bCs/>
        </w:rPr>
        <w:t>]</w:t>
      </w:r>
      <w:r w:rsidR="0083675C" w:rsidRPr="00F17478">
        <w:rPr>
          <w:rFonts w:ascii="Calibri" w:hAnsi="Calibri" w:cs="Calibri"/>
          <w:b/>
          <w:bCs/>
        </w:rPr>
        <w:t xml:space="preserve"> </w:t>
      </w:r>
      <w:r w:rsidR="0083675C" w:rsidRPr="00F17478">
        <w:rPr>
          <w:rFonts w:ascii="Calibri" w:hAnsi="Calibri" w:cs="Calibri"/>
        </w:rPr>
        <w:t>– Referral network for providers trained in Long COVID management</w:t>
      </w:r>
      <w:r w:rsidRPr="00F17478">
        <w:rPr>
          <w:rFonts w:ascii="Calibri" w:hAnsi="Calibri" w:cs="Calibri"/>
        </w:rPr>
        <w:t>.</w:t>
      </w:r>
    </w:p>
    <w:p w14:paraId="427B2B3C" w14:textId="77777777" w:rsidR="00B72522" w:rsidRPr="00F17478" w:rsidRDefault="00ED3FC2" w:rsidP="0069721D">
      <w:pPr>
        <w:numPr>
          <w:ilvl w:val="0"/>
          <w:numId w:val="5"/>
        </w:numPr>
        <w:spacing w:after="0"/>
        <w:rPr>
          <w:rFonts w:ascii="Calibri" w:hAnsi="Calibri" w:cs="Calibri"/>
        </w:rPr>
      </w:pPr>
      <w:r w:rsidRPr="00F17478">
        <w:rPr>
          <w:rFonts w:ascii="Calibri" w:hAnsi="Calibri" w:cs="Calibri"/>
          <w:b/>
          <w:bCs/>
        </w:rPr>
        <w:t>Community Outreach and Navigation Services</w:t>
      </w:r>
      <w:r w:rsidR="00266130" w:rsidRPr="00F17478">
        <w:rPr>
          <w:rFonts w:ascii="Calibri" w:hAnsi="Calibri" w:cs="Calibri"/>
          <w:b/>
          <w:bCs/>
        </w:rPr>
        <w:t xml:space="preserve"> </w:t>
      </w:r>
      <w:r w:rsidR="00266130" w:rsidRPr="00F17478">
        <w:rPr>
          <w:rFonts w:ascii="Calibri" w:hAnsi="Calibri" w:cs="Calibri"/>
        </w:rPr>
        <w:t>–</w:t>
      </w:r>
      <w:r w:rsidR="00266130" w:rsidRPr="00F17478">
        <w:rPr>
          <w:rFonts w:ascii="Calibri" w:hAnsi="Calibri" w:cs="Calibri"/>
          <w:b/>
          <w:bCs/>
        </w:rPr>
        <w:t xml:space="preserve"> </w:t>
      </w:r>
      <w:r w:rsidR="00266130" w:rsidRPr="00F17478">
        <w:rPr>
          <w:rFonts w:ascii="Calibri" w:hAnsi="Calibri" w:cs="Calibri"/>
        </w:rPr>
        <w:t>Outreach led by local organizations</w:t>
      </w:r>
      <w:r w:rsidR="00B65E88" w:rsidRPr="00F17478">
        <w:rPr>
          <w:rFonts w:ascii="Calibri" w:hAnsi="Calibri" w:cs="Calibri"/>
        </w:rPr>
        <w:t>.</w:t>
      </w:r>
    </w:p>
    <w:p w14:paraId="37FDE385" w14:textId="501F64EB" w:rsidR="00ED3FC2" w:rsidRPr="00F17478" w:rsidRDefault="00ED3FC2" w:rsidP="00531FB3">
      <w:pPr>
        <w:numPr>
          <w:ilvl w:val="1"/>
          <w:numId w:val="5"/>
        </w:numPr>
        <w:spacing w:after="0"/>
        <w:rPr>
          <w:rFonts w:ascii="Calibri" w:hAnsi="Calibri" w:cs="Calibri"/>
        </w:rPr>
      </w:pPr>
      <w:r w:rsidRPr="00F17478">
        <w:rPr>
          <w:rFonts w:ascii="Calibri" w:hAnsi="Calibri" w:cs="Calibri"/>
        </w:rPr>
        <w:t>[</w:t>
      </w:r>
      <w:r w:rsidRPr="00F17478">
        <w:rPr>
          <w:rFonts w:ascii="Calibri" w:hAnsi="Calibri" w:cs="Calibri"/>
          <w:highlight w:val="yellow"/>
        </w:rPr>
        <w:t>Insert info on CBO-led initiatives or local support lines</w:t>
      </w:r>
      <w:r w:rsidR="005E2D75" w:rsidRPr="00F17478">
        <w:rPr>
          <w:rFonts w:ascii="Calibri" w:hAnsi="Calibri" w:cs="Calibri"/>
          <w:highlight w:val="yellow"/>
        </w:rPr>
        <w:t xml:space="preserve"> if applicable</w:t>
      </w:r>
      <w:r w:rsidRPr="00F17478">
        <w:rPr>
          <w:rFonts w:ascii="Calibri" w:hAnsi="Calibri" w:cs="Calibri"/>
        </w:rPr>
        <w:t>]</w:t>
      </w:r>
      <w:r w:rsidR="00B65E88" w:rsidRPr="00F17478">
        <w:rPr>
          <w:rFonts w:ascii="Calibri" w:hAnsi="Calibri" w:cs="Calibri"/>
        </w:rPr>
        <w:t xml:space="preserve"> </w:t>
      </w:r>
    </w:p>
    <w:p w14:paraId="220E2DB3" w14:textId="77777777" w:rsidR="00ED3FC2" w:rsidRPr="00F17478" w:rsidRDefault="00000000" w:rsidP="0069721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294855D9">
          <v:rect id="_x0000_i1027" style="width:0;height:1.5pt" o:hralign="center" o:hrstd="t" o:hr="t" fillcolor="#a0a0a0" stroked="f"/>
        </w:pict>
      </w:r>
    </w:p>
    <w:p w14:paraId="7FD38001" w14:textId="04AF89D4" w:rsidR="00F044FD" w:rsidRPr="00F17478" w:rsidRDefault="00F044FD" w:rsidP="0069721D">
      <w:pPr>
        <w:spacing w:after="0"/>
        <w:rPr>
          <w:rFonts w:ascii="Calibri" w:hAnsi="Calibri" w:cs="Calibri"/>
          <w:b/>
          <w:bCs/>
        </w:rPr>
      </w:pPr>
      <w:r w:rsidRPr="00F17478">
        <w:rPr>
          <w:rFonts w:ascii="Calibri" w:hAnsi="Calibri" w:cs="Calibri"/>
          <w:b/>
          <w:bCs/>
        </w:rPr>
        <w:t xml:space="preserve">Data Sources </w:t>
      </w:r>
      <w:r w:rsidR="00B65E88" w:rsidRPr="00F17478">
        <w:rPr>
          <w:rFonts w:ascii="Calibri" w:hAnsi="Calibri" w:cs="Calibri"/>
          <w:b/>
          <w:bCs/>
        </w:rPr>
        <w:t>and</w:t>
      </w:r>
      <w:r w:rsidRPr="00F17478">
        <w:rPr>
          <w:rFonts w:ascii="Calibri" w:hAnsi="Calibri" w:cs="Calibri"/>
          <w:b/>
          <w:bCs/>
        </w:rPr>
        <w:t xml:space="preserve"> Tracking Tools for Long COVID</w:t>
      </w:r>
    </w:p>
    <w:p w14:paraId="3D778C38" w14:textId="649EDEBD" w:rsidR="00F044FD" w:rsidRPr="00F17478" w:rsidRDefault="00F044FD" w:rsidP="0069721D">
      <w:pPr>
        <w:spacing w:after="0"/>
        <w:rPr>
          <w:rFonts w:ascii="Calibri" w:hAnsi="Calibri" w:cs="Calibri"/>
          <w:b/>
          <w:bCs/>
        </w:rPr>
      </w:pPr>
      <w:r w:rsidRPr="00F17478">
        <w:rPr>
          <w:rFonts w:ascii="Calibri" w:hAnsi="Calibri" w:cs="Calibri"/>
        </w:rPr>
        <w:t xml:space="preserve">Effective data collection is key to understanding Long COVID and improving treatment protocols. </w:t>
      </w:r>
      <w:r w:rsidR="00DD479A" w:rsidRPr="00F17478">
        <w:rPr>
          <w:rFonts w:ascii="Calibri" w:hAnsi="Calibri" w:cs="Calibri"/>
        </w:rPr>
        <w:t>Here</w:t>
      </w:r>
      <w:r w:rsidRPr="00F17478">
        <w:rPr>
          <w:rFonts w:ascii="Calibri" w:hAnsi="Calibri" w:cs="Calibri"/>
        </w:rPr>
        <w:t xml:space="preserve"> are several valuable data sources and tracking tools</w:t>
      </w:r>
      <w:r w:rsidR="00285533" w:rsidRPr="00F17478">
        <w:rPr>
          <w:rFonts w:ascii="Calibri" w:hAnsi="Calibri" w:cs="Calibri"/>
        </w:rPr>
        <w:t>.</w:t>
      </w:r>
      <w:r w:rsidRPr="00F17478">
        <w:rPr>
          <w:rFonts w:ascii="Calibri" w:hAnsi="Calibri" w:cs="Calibri"/>
          <w:b/>
          <w:bCs/>
        </w:rPr>
        <w:t xml:space="preserve"> </w:t>
      </w:r>
    </w:p>
    <w:p w14:paraId="0F4EB824" w14:textId="1A1E6B52" w:rsidR="00ED3FC2" w:rsidRPr="00F17478" w:rsidRDefault="00ED3FC2" w:rsidP="0069721D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</w:rPr>
      </w:pPr>
      <w:r w:rsidRPr="00F17478">
        <w:rPr>
          <w:rFonts w:ascii="Calibri" w:hAnsi="Calibri" w:cs="Calibri"/>
          <w:b/>
          <w:bCs/>
        </w:rPr>
        <w:t>[</w:t>
      </w:r>
      <w:r w:rsidR="00DD479A" w:rsidRPr="00F17478">
        <w:rPr>
          <w:rFonts w:ascii="Calibri" w:hAnsi="Calibri" w:cs="Calibri"/>
          <w:b/>
          <w:bCs/>
          <w:highlight w:val="yellow"/>
        </w:rPr>
        <w:t xml:space="preserve">Insert </w:t>
      </w:r>
      <w:r w:rsidR="00285533" w:rsidRPr="00F17478">
        <w:rPr>
          <w:rFonts w:ascii="Calibri" w:hAnsi="Calibri" w:cs="Calibri"/>
          <w:b/>
          <w:bCs/>
          <w:highlight w:val="yellow"/>
        </w:rPr>
        <w:t>Your</w:t>
      </w:r>
      <w:r w:rsidRPr="00F17478">
        <w:rPr>
          <w:rFonts w:ascii="Calibri" w:hAnsi="Calibri" w:cs="Calibri"/>
          <w:b/>
          <w:bCs/>
          <w:highlight w:val="yellow"/>
        </w:rPr>
        <w:t xml:space="preserve"> Jurisdiction</w:t>
      </w:r>
      <w:r w:rsidR="00DD479A" w:rsidRPr="00F17478">
        <w:rPr>
          <w:rFonts w:ascii="Calibri" w:hAnsi="Calibri" w:cs="Calibri"/>
          <w:b/>
          <w:bCs/>
          <w:highlight w:val="yellow"/>
        </w:rPr>
        <w:t xml:space="preserve">’s </w:t>
      </w:r>
      <w:r w:rsidR="00B72522" w:rsidRPr="00F17478">
        <w:rPr>
          <w:rFonts w:ascii="Calibri" w:hAnsi="Calibri" w:cs="Calibri"/>
          <w:b/>
          <w:bCs/>
          <w:highlight w:val="yellow"/>
        </w:rPr>
        <w:t xml:space="preserve">Hyperlinked </w:t>
      </w:r>
      <w:r w:rsidRPr="00F17478">
        <w:rPr>
          <w:rFonts w:ascii="Calibri" w:hAnsi="Calibri" w:cs="Calibri"/>
          <w:b/>
          <w:bCs/>
          <w:highlight w:val="yellow"/>
        </w:rPr>
        <w:t>Long COVID Dashboard</w:t>
      </w:r>
      <w:r w:rsidR="00442B79" w:rsidRPr="00F17478">
        <w:rPr>
          <w:rFonts w:ascii="Calibri" w:hAnsi="Calibri" w:cs="Calibri"/>
          <w:b/>
          <w:bCs/>
          <w:highlight w:val="yellow"/>
        </w:rPr>
        <w:t xml:space="preserve"> If Applicable</w:t>
      </w:r>
      <w:r w:rsidR="00DD479A" w:rsidRPr="00F17478">
        <w:rPr>
          <w:rFonts w:ascii="Calibri" w:hAnsi="Calibri" w:cs="Calibri"/>
          <w:b/>
          <w:bCs/>
        </w:rPr>
        <w:t>]</w:t>
      </w:r>
      <w:r w:rsidR="00442B79" w:rsidRPr="00F17478" w:rsidDel="00442B79">
        <w:rPr>
          <w:rFonts w:ascii="Calibri" w:hAnsi="Calibri" w:cs="Calibri"/>
          <w:b/>
          <w:bCs/>
        </w:rPr>
        <w:t xml:space="preserve"> </w:t>
      </w:r>
    </w:p>
    <w:p w14:paraId="13996838" w14:textId="42DAB737" w:rsidR="00356F56" w:rsidRPr="00F17478" w:rsidRDefault="00356F56" w:rsidP="00356F56">
      <w:pPr>
        <w:numPr>
          <w:ilvl w:val="0"/>
          <w:numId w:val="6"/>
        </w:numPr>
        <w:spacing w:after="0"/>
        <w:rPr>
          <w:rFonts w:ascii="Calibri" w:hAnsi="Calibri" w:cs="Calibri"/>
        </w:rPr>
      </w:pPr>
      <w:hyperlink r:id="rId36" w:history="1">
        <w:r w:rsidRPr="00F17478">
          <w:rPr>
            <w:rStyle w:val="Hyperlink"/>
            <w:rFonts w:ascii="Calibri" w:hAnsi="Calibri" w:cs="Calibri"/>
            <w:b/>
            <w:bCs/>
          </w:rPr>
          <w:t xml:space="preserve">RECOVER </w:t>
        </w:r>
        <w:r w:rsidR="00DD479A" w:rsidRPr="00F17478">
          <w:rPr>
            <w:rStyle w:val="Hyperlink"/>
            <w:rFonts w:ascii="Calibri" w:hAnsi="Calibri" w:cs="Calibri"/>
            <w:b/>
            <w:bCs/>
          </w:rPr>
          <w:t>COVID Initiative Research Summaries</w:t>
        </w:r>
      </w:hyperlink>
      <w:r w:rsidRPr="00F17478">
        <w:rPr>
          <w:rFonts w:ascii="Calibri" w:hAnsi="Calibri" w:cs="Calibri"/>
          <w:b/>
          <w:bCs/>
        </w:rPr>
        <w:t xml:space="preserve"> </w:t>
      </w:r>
      <w:r w:rsidR="00DD479A" w:rsidRPr="00F17478">
        <w:rPr>
          <w:rFonts w:ascii="Calibri" w:hAnsi="Calibri" w:cs="Calibri"/>
          <w:b/>
          <w:bCs/>
        </w:rPr>
        <w:t xml:space="preserve">by NIH </w:t>
      </w:r>
      <w:r w:rsidRPr="00F17478">
        <w:rPr>
          <w:rFonts w:ascii="Calibri" w:hAnsi="Calibri" w:cs="Calibri"/>
        </w:rPr>
        <w:t>– Highlights of current scientific findings</w:t>
      </w:r>
      <w:r w:rsidR="00DD479A" w:rsidRPr="00F17478">
        <w:rPr>
          <w:rFonts w:ascii="Calibri" w:hAnsi="Calibri" w:cs="Calibri"/>
        </w:rPr>
        <w:t>.</w:t>
      </w:r>
    </w:p>
    <w:p w14:paraId="51210576" w14:textId="102DC7D2" w:rsidR="00356F56" w:rsidRPr="00F17478" w:rsidRDefault="00356F56" w:rsidP="00356F56">
      <w:pPr>
        <w:numPr>
          <w:ilvl w:val="0"/>
          <w:numId w:val="6"/>
        </w:numPr>
        <w:spacing w:after="0"/>
        <w:rPr>
          <w:rFonts w:ascii="Calibri" w:hAnsi="Calibri" w:cs="Calibri"/>
        </w:rPr>
      </w:pPr>
      <w:r w:rsidRPr="00F17478">
        <w:rPr>
          <w:rFonts w:ascii="Calibri" w:hAnsi="Calibri" w:cs="Calibri"/>
          <w:b/>
          <w:bCs/>
        </w:rPr>
        <w:t xml:space="preserve">Behavior Risk Factor Surveillance System (BRFSS) </w:t>
      </w:r>
      <w:r w:rsidRPr="00F17478">
        <w:rPr>
          <w:rFonts w:ascii="Calibri" w:hAnsi="Calibri" w:cs="Calibri"/>
        </w:rPr>
        <w:t>– Administered by states with set questions each year, with optional state questions</w:t>
      </w:r>
      <w:r w:rsidR="00710BC9" w:rsidRPr="00F17478">
        <w:rPr>
          <w:rFonts w:ascii="Calibri" w:hAnsi="Calibri" w:cs="Calibri"/>
        </w:rPr>
        <w:t>.</w:t>
      </w:r>
    </w:p>
    <w:p w14:paraId="7ADB5069" w14:textId="77777777" w:rsidR="00356F56" w:rsidRPr="00F17478" w:rsidRDefault="00356F56" w:rsidP="00356F56">
      <w:pPr>
        <w:numPr>
          <w:ilvl w:val="1"/>
          <w:numId w:val="6"/>
        </w:numPr>
        <w:spacing w:after="0"/>
        <w:rPr>
          <w:rFonts w:ascii="Calibri" w:hAnsi="Calibri" w:cs="Calibri"/>
        </w:rPr>
      </w:pPr>
      <w:hyperlink r:id="rId37" w:history="1">
        <w:r w:rsidRPr="00F17478">
          <w:rPr>
            <w:rStyle w:val="Hyperlink"/>
            <w:rFonts w:ascii="Calibri" w:hAnsi="Calibri" w:cs="Calibri"/>
          </w:rPr>
          <w:t>BRFSS State Information</w:t>
        </w:r>
      </w:hyperlink>
    </w:p>
    <w:p w14:paraId="0D49462F" w14:textId="4ECBC8BE" w:rsidR="004A44C0" w:rsidRPr="00F17478" w:rsidRDefault="00B22614" w:rsidP="00356F56">
      <w:pPr>
        <w:numPr>
          <w:ilvl w:val="1"/>
          <w:numId w:val="6"/>
        </w:numPr>
        <w:spacing w:after="0"/>
        <w:rPr>
          <w:rFonts w:ascii="Calibri" w:hAnsi="Calibri" w:cs="Calibri"/>
        </w:rPr>
      </w:pPr>
      <w:hyperlink r:id="rId38" w:history="1">
        <w:r w:rsidRPr="00F17478">
          <w:rPr>
            <w:rStyle w:val="Hyperlink"/>
            <w:rFonts w:ascii="Calibri" w:hAnsi="Calibri" w:cs="Calibri"/>
          </w:rPr>
          <w:t>Notes from the Field: Long COVID Prevalence Among Adults - United States, 2022</w:t>
        </w:r>
      </w:hyperlink>
    </w:p>
    <w:p w14:paraId="21A572DC" w14:textId="2937D6F9" w:rsidR="00AD3C03" w:rsidRPr="00F17478" w:rsidRDefault="008E4D20" w:rsidP="0069721D">
      <w:pPr>
        <w:numPr>
          <w:ilvl w:val="0"/>
          <w:numId w:val="6"/>
        </w:numPr>
        <w:spacing w:after="0"/>
        <w:rPr>
          <w:rFonts w:ascii="Calibri" w:hAnsi="Calibri" w:cs="Calibri"/>
        </w:rPr>
      </w:pPr>
      <w:r w:rsidRPr="00F17478">
        <w:rPr>
          <w:rFonts w:ascii="Calibri" w:hAnsi="Calibri" w:cs="Calibri"/>
          <w:b/>
          <w:bCs/>
        </w:rPr>
        <w:t>National Health Interview Survey</w:t>
      </w:r>
      <w:r w:rsidR="002E59F2" w:rsidRPr="00F17478">
        <w:rPr>
          <w:rFonts w:ascii="Calibri" w:hAnsi="Calibri" w:cs="Calibri"/>
          <w:b/>
          <w:bCs/>
        </w:rPr>
        <w:t xml:space="preserve"> </w:t>
      </w:r>
      <w:r w:rsidR="00B16CF4" w:rsidRPr="00F17478">
        <w:rPr>
          <w:rFonts w:ascii="Calibri" w:hAnsi="Calibri" w:cs="Calibri"/>
        </w:rPr>
        <w:t>– Prevalence</w:t>
      </w:r>
      <w:r w:rsidR="00F25B34" w:rsidRPr="00F17478">
        <w:rPr>
          <w:rFonts w:ascii="Calibri" w:hAnsi="Calibri" w:cs="Calibri"/>
        </w:rPr>
        <w:t xml:space="preserve"> reports for national data</w:t>
      </w:r>
      <w:r w:rsidR="002E59F2" w:rsidRPr="00F17478">
        <w:rPr>
          <w:rFonts w:ascii="Calibri" w:hAnsi="Calibri" w:cs="Calibri"/>
        </w:rPr>
        <w:t>.</w:t>
      </w:r>
    </w:p>
    <w:p w14:paraId="2E0FAE6B" w14:textId="39A85643" w:rsidR="00F25B34" w:rsidRPr="00F17478" w:rsidRDefault="00DA4566" w:rsidP="00F25B34">
      <w:pPr>
        <w:numPr>
          <w:ilvl w:val="1"/>
          <w:numId w:val="6"/>
        </w:numPr>
        <w:spacing w:after="0"/>
        <w:rPr>
          <w:rFonts w:ascii="Calibri" w:hAnsi="Calibri" w:cs="Calibri"/>
        </w:rPr>
      </w:pPr>
      <w:hyperlink r:id="rId39" w:history="1">
        <w:r w:rsidRPr="00F17478">
          <w:rPr>
            <w:rStyle w:val="Hyperlink"/>
            <w:rFonts w:ascii="Calibri" w:hAnsi="Calibri" w:cs="Calibri"/>
          </w:rPr>
          <w:t>Long COVID in Adults: United States, 2022</w:t>
        </w:r>
      </w:hyperlink>
      <w:r w:rsidR="00B17CEC" w:rsidRPr="00F17478">
        <w:rPr>
          <w:rFonts w:ascii="Calibri" w:hAnsi="Calibri" w:cs="Calibri"/>
        </w:rPr>
        <w:t xml:space="preserve"> by CDC</w:t>
      </w:r>
    </w:p>
    <w:p w14:paraId="119882A1" w14:textId="315BE1CD" w:rsidR="004C6CB5" w:rsidRPr="00F17478" w:rsidRDefault="006837D4" w:rsidP="00F25B34">
      <w:pPr>
        <w:numPr>
          <w:ilvl w:val="1"/>
          <w:numId w:val="6"/>
        </w:numPr>
        <w:spacing w:after="0"/>
        <w:rPr>
          <w:rFonts w:ascii="Calibri" w:hAnsi="Calibri" w:cs="Calibri"/>
        </w:rPr>
      </w:pPr>
      <w:hyperlink r:id="rId40" w:history="1">
        <w:r w:rsidRPr="00F17478">
          <w:rPr>
            <w:rStyle w:val="Hyperlink"/>
            <w:rFonts w:ascii="Calibri" w:hAnsi="Calibri" w:cs="Calibri"/>
          </w:rPr>
          <w:t>Prevalence of Post–COVID–19 Condition and Activity-Limiting Post–COVID–19 Condition Among Adults</w:t>
        </w:r>
      </w:hyperlink>
    </w:p>
    <w:p w14:paraId="4DF1CB96" w14:textId="32E3A67E" w:rsidR="00DA4566" w:rsidRPr="00F17478" w:rsidRDefault="00736BFC" w:rsidP="00F25B34">
      <w:pPr>
        <w:numPr>
          <w:ilvl w:val="1"/>
          <w:numId w:val="6"/>
        </w:numPr>
        <w:spacing w:after="0"/>
        <w:rPr>
          <w:rFonts w:ascii="Calibri" w:hAnsi="Calibri" w:cs="Calibri"/>
        </w:rPr>
      </w:pPr>
      <w:hyperlink r:id="rId41" w:history="1">
        <w:r w:rsidRPr="00F17478">
          <w:rPr>
            <w:rStyle w:val="Hyperlink"/>
            <w:rFonts w:ascii="Calibri" w:hAnsi="Calibri" w:cs="Calibri"/>
          </w:rPr>
          <w:t>Long COVID in Children: United States, 2022</w:t>
        </w:r>
      </w:hyperlink>
    </w:p>
    <w:p w14:paraId="55BCD87F" w14:textId="223A348A" w:rsidR="004C6CB5" w:rsidRPr="00F17478" w:rsidRDefault="004C6CB5" w:rsidP="00F25B34">
      <w:pPr>
        <w:numPr>
          <w:ilvl w:val="1"/>
          <w:numId w:val="6"/>
        </w:numPr>
        <w:spacing w:after="0"/>
        <w:rPr>
          <w:rFonts w:ascii="Calibri" w:hAnsi="Calibri" w:cs="Calibri"/>
        </w:rPr>
      </w:pPr>
      <w:hyperlink r:id="rId42" w:history="1">
        <w:r w:rsidRPr="00F17478">
          <w:rPr>
            <w:rStyle w:val="Hyperlink"/>
            <w:rFonts w:ascii="Calibri" w:hAnsi="Calibri" w:cs="Calibri"/>
          </w:rPr>
          <w:t xml:space="preserve">Long COVID Prevalence and Associated Activity Limitation in US Children </w:t>
        </w:r>
      </w:hyperlink>
    </w:p>
    <w:p w14:paraId="59FAF160" w14:textId="3178672A" w:rsidR="00ED3FC2" w:rsidRPr="00F17478" w:rsidRDefault="00E16C29" w:rsidP="00344367">
      <w:pPr>
        <w:numPr>
          <w:ilvl w:val="0"/>
          <w:numId w:val="6"/>
        </w:numPr>
        <w:spacing w:after="0"/>
        <w:rPr>
          <w:rFonts w:ascii="Calibri" w:hAnsi="Calibri" w:cs="Calibri"/>
        </w:rPr>
      </w:pPr>
      <w:hyperlink r:id="rId43" w:history="1">
        <w:r w:rsidRPr="00F17478">
          <w:rPr>
            <w:rStyle w:val="Hyperlink"/>
            <w:rFonts w:ascii="Calibri" w:hAnsi="Calibri" w:cs="Calibri"/>
            <w:b/>
            <w:bCs/>
          </w:rPr>
          <w:t>Long COVID</w:t>
        </w:r>
        <w:r w:rsidR="00B00E5F" w:rsidRPr="00F17478">
          <w:rPr>
            <w:rStyle w:val="Hyperlink"/>
            <w:rFonts w:ascii="Calibri" w:hAnsi="Calibri" w:cs="Calibri"/>
            <w:b/>
            <w:bCs/>
          </w:rPr>
          <w:t xml:space="preserve"> </w:t>
        </w:r>
        <w:r w:rsidR="00ED3FC2" w:rsidRPr="00F17478">
          <w:rPr>
            <w:rStyle w:val="Hyperlink"/>
            <w:rFonts w:ascii="Calibri" w:hAnsi="Calibri" w:cs="Calibri"/>
            <w:b/>
            <w:bCs/>
          </w:rPr>
          <w:t>Household Pulse Survey</w:t>
        </w:r>
      </w:hyperlink>
      <w:r w:rsidR="00ED3FC2" w:rsidRPr="00F17478">
        <w:rPr>
          <w:rFonts w:ascii="Calibri" w:hAnsi="Calibri" w:cs="Calibri"/>
          <w:b/>
          <w:bCs/>
        </w:rPr>
        <w:t xml:space="preserve"> </w:t>
      </w:r>
      <w:r w:rsidR="00272D94" w:rsidRPr="00F17478">
        <w:rPr>
          <w:rFonts w:ascii="Calibri" w:hAnsi="Calibri" w:cs="Calibri"/>
          <w:b/>
          <w:bCs/>
        </w:rPr>
        <w:t xml:space="preserve">by </w:t>
      </w:r>
      <w:r w:rsidR="00C60FA1" w:rsidRPr="00F17478">
        <w:rPr>
          <w:rFonts w:ascii="Calibri" w:hAnsi="Calibri" w:cs="Calibri"/>
          <w:b/>
          <w:bCs/>
        </w:rPr>
        <w:t>CDC</w:t>
      </w:r>
      <w:r w:rsidR="00F61E95" w:rsidRPr="00F17478">
        <w:rPr>
          <w:rFonts w:ascii="Calibri" w:hAnsi="Calibri" w:cs="Calibri"/>
          <w:b/>
          <w:bCs/>
        </w:rPr>
        <w:t xml:space="preserve"> </w:t>
      </w:r>
      <w:r w:rsidR="00F61E95" w:rsidRPr="00F17478">
        <w:rPr>
          <w:rFonts w:ascii="Calibri" w:hAnsi="Calibri" w:cs="Calibri"/>
        </w:rPr>
        <w:t>–</w:t>
      </w:r>
      <w:r w:rsidR="00F61E95" w:rsidRPr="00F17478">
        <w:rPr>
          <w:rFonts w:ascii="Calibri" w:hAnsi="Calibri" w:cs="Calibri"/>
          <w:b/>
          <w:bCs/>
        </w:rPr>
        <w:t xml:space="preserve"> </w:t>
      </w:r>
      <w:r w:rsidR="001F29A1" w:rsidRPr="00F17478">
        <w:rPr>
          <w:rFonts w:ascii="Calibri" w:hAnsi="Calibri" w:cs="Calibri"/>
        </w:rPr>
        <w:t>Historical</w:t>
      </w:r>
      <w:r w:rsidR="00F61E95" w:rsidRPr="00F17478">
        <w:rPr>
          <w:rFonts w:ascii="Calibri" w:hAnsi="Calibri" w:cs="Calibri"/>
        </w:rPr>
        <w:t xml:space="preserve"> population-level data</w:t>
      </w:r>
      <w:r w:rsidR="002F0BAF" w:rsidRPr="00F17478">
        <w:rPr>
          <w:rFonts w:ascii="Calibri" w:hAnsi="Calibri" w:cs="Calibri"/>
        </w:rPr>
        <w:t xml:space="preserve"> (</w:t>
      </w:r>
      <w:r w:rsidR="00AA2762" w:rsidRPr="00F17478">
        <w:rPr>
          <w:rFonts w:ascii="Calibri" w:hAnsi="Calibri" w:cs="Calibri"/>
        </w:rPr>
        <w:t xml:space="preserve">last </w:t>
      </w:r>
      <w:r w:rsidR="002F0BAF" w:rsidRPr="00F17478">
        <w:rPr>
          <w:rFonts w:ascii="Calibri" w:hAnsi="Calibri" w:cs="Calibri"/>
        </w:rPr>
        <w:t>updated October 2024)</w:t>
      </w:r>
      <w:r w:rsidRPr="00F17478">
        <w:rPr>
          <w:rFonts w:ascii="Calibri" w:hAnsi="Calibri" w:cs="Calibri"/>
        </w:rPr>
        <w:t>.</w:t>
      </w:r>
    </w:p>
    <w:p w14:paraId="5C8CE991" w14:textId="576B6264" w:rsidR="00B72522" w:rsidRPr="00F17478" w:rsidRDefault="00F044FD" w:rsidP="00AC71F9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</w:rPr>
      </w:pPr>
      <w:r w:rsidRPr="00F17478">
        <w:rPr>
          <w:rStyle w:val="Strong"/>
          <w:rFonts w:ascii="Calibri" w:eastAsiaTheme="majorEastAsia" w:hAnsi="Calibri" w:cs="Calibri"/>
        </w:rPr>
        <w:t>State-Level COVID-19 and Long COVID Data Platforms</w:t>
      </w:r>
      <w:r w:rsidR="00076783" w:rsidRPr="00F17478">
        <w:rPr>
          <w:rFonts w:ascii="Calibri" w:hAnsi="Calibri" w:cs="Calibri"/>
        </w:rPr>
        <w:t xml:space="preserve"> – </w:t>
      </w:r>
      <w:r w:rsidRPr="00F17478">
        <w:rPr>
          <w:rFonts w:ascii="Calibri" w:hAnsi="Calibri" w:cs="Calibri"/>
        </w:rPr>
        <w:t xml:space="preserve">Many states have integrated Long COVID data into their COVID-19 tracking platforms. Check with </w:t>
      </w:r>
      <w:r w:rsidR="00E57576" w:rsidRPr="00F17478">
        <w:rPr>
          <w:rFonts w:ascii="Calibri" w:hAnsi="Calibri" w:cs="Calibri"/>
        </w:rPr>
        <w:t>your</w:t>
      </w:r>
      <w:r w:rsidRPr="00F17478">
        <w:rPr>
          <w:rFonts w:ascii="Calibri" w:hAnsi="Calibri" w:cs="Calibri"/>
        </w:rPr>
        <w:t xml:space="preserve"> Department of Health for specific access information.</w:t>
      </w:r>
    </w:p>
    <w:p w14:paraId="5EC8F618" w14:textId="798EFE40" w:rsidR="00816028" w:rsidRPr="00F17478" w:rsidRDefault="00076783" w:rsidP="0015451D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Calibri" w:hAnsi="Calibri" w:cs="Calibri"/>
        </w:rPr>
      </w:pPr>
      <w:r w:rsidRPr="00F17478">
        <w:rPr>
          <w:rFonts w:ascii="Calibri" w:hAnsi="Calibri" w:cs="Calibri"/>
        </w:rPr>
        <w:t>[</w:t>
      </w:r>
      <w:r w:rsidRPr="00F17478">
        <w:rPr>
          <w:rFonts w:ascii="Calibri" w:hAnsi="Calibri" w:cs="Calibri"/>
          <w:highlight w:val="yellow"/>
        </w:rPr>
        <w:t>Insert</w:t>
      </w:r>
      <w:r w:rsidR="00B449DF" w:rsidRPr="00F17478">
        <w:rPr>
          <w:rFonts w:ascii="Calibri" w:hAnsi="Calibri" w:cs="Calibri"/>
          <w:highlight w:val="yellow"/>
        </w:rPr>
        <w:t xml:space="preserve"> hyperlinked relevant platforms</w:t>
      </w:r>
      <w:r w:rsidRPr="00F17478">
        <w:rPr>
          <w:rFonts w:ascii="Calibri" w:hAnsi="Calibri" w:cs="Calibri"/>
        </w:rPr>
        <w:t>]</w:t>
      </w:r>
      <w:r w:rsidR="00F044FD" w:rsidRPr="00F17478">
        <w:rPr>
          <w:rFonts w:ascii="Calibri" w:hAnsi="Calibri" w:cs="Calibri"/>
          <w:highlight w:val="yellow"/>
        </w:rPr>
        <w:br/>
      </w:r>
    </w:p>
    <w:p w14:paraId="3C6CCF2A" w14:textId="0BF6122B" w:rsidR="00ED3FC2" w:rsidRPr="00F17478" w:rsidRDefault="00FA5D55" w:rsidP="00816028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17478">
        <w:rPr>
          <w:rFonts w:ascii="Calibri" w:hAnsi="Calibri" w:cs="Calibri"/>
        </w:rPr>
        <w:t xml:space="preserve">If your jurisdiction </w:t>
      </w:r>
      <w:r w:rsidR="00A74575" w:rsidRPr="00F17478">
        <w:rPr>
          <w:rFonts w:ascii="Calibri" w:hAnsi="Calibri" w:cs="Calibri"/>
        </w:rPr>
        <w:t>conducts</w:t>
      </w:r>
      <w:r w:rsidRPr="00F17478">
        <w:rPr>
          <w:rFonts w:ascii="Calibri" w:hAnsi="Calibri" w:cs="Calibri"/>
        </w:rPr>
        <w:t xml:space="preserve"> local surveillance or qualitative assessments, we encourage you to share tools or findings with our network.</w:t>
      </w:r>
    </w:p>
    <w:p w14:paraId="3554509B" w14:textId="77777777" w:rsidR="00ED3FC2" w:rsidRPr="00F17478" w:rsidRDefault="00000000" w:rsidP="0069721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57122EE3">
          <v:rect id="_x0000_i1028" style="width:0;height:1.5pt" o:hralign="center" o:hrstd="t" o:hr="t" fillcolor="#a0a0a0" stroked="f"/>
        </w:pict>
      </w:r>
    </w:p>
    <w:p w14:paraId="7EA515AF" w14:textId="5B22DD4B" w:rsidR="00ED3FC2" w:rsidRPr="00F17478" w:rsidRDefault="00ED3FC2" w:rsidP="0069721D">
      <w:pPr>
        <w:spacing w:after="0"/>
        <w:rPr>
          <w:rFonts w:ascii="Calibri" w:hAnsi="Calibri" w:cs="Calibri"/>
          <w:b/>
          <w:bCs/>
        </w:rPr>
      </w:pPr>
      <w:r w:rsidRPr="00F17478">
        <w:rPr>
          <w:rStyle w:val="Strong"/>
          <w:rFonts w:ascii="Calibri" w:hAnsi="Calibri" w:cs="Calibri"/>
        </w:rPr>
        <w:t xml:space="preserve">Social Media </w:t>
      </w:r>
      <w:r w:rsidR="00B449DF" w:rsidRPr="00F17478">
        <w:rPr>
          <w:rStyle w:val="Strong"/>
          <w:rFonts w:ascii="Calibri" w:hAnsi="Calibri" w:cs="Calibri"/>
        </w:rPr>
        <w:t xml:space="preserve">and </w:t>
      </w:r>
      <w:r w:rsidRPr="00F17478">
        <w:rPr>
          <w:rStyle w:val="Strong"/>
          <w:rFonts w:ascii="Calibri" w:hAnsi="Calibri" w:cs="Calibri"/>
        </w:rPr>
        <w:t>Public Outreach</w:t>
      </w:r>
      <w:r w:rsidRPr="00F17478">
        <w:rPr>
          <w:rFonts w:ascii="Calibri" w:hAnsi="Calibri" w:cs="Calibri"/>
          <w:b/>
          <w:bCs/>
        </w:rPr>
        <w:t xml:space="preserve"> </w:t>
      </w:r>
    </w:p>
    <w:p w14:paraId="525293B0" w14:textId="51BB2E84" w:rsidR="00ED3FC2" w:rsidRPr="00F17478" w:rsidRDefault="00096768" w:rsidP="0069721D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F17478">
        <w:rPr>
          <w:rFonts w:ascii="Calibri" w:hAnsi="Calibri" w:cs="Calibri"/>
        </w:rPr>
        <w:t>S</w:t>
      </w:r>
      <w:r w:rsidR="00ED3FC2" w:rsidRPr="00F17478">
        <w:rPr>
          <w:rFonts w:ascii="Calibri" w:hAnsi="Calibri" w:cs="Calibri"/>
        </w:rPr>
        <w:t xml:space="preserve">ocial media </w:t>
      </w:r>
      <w:r w:rsidR="0014042B" w:rsidRPr="00F17478">
        <w:rPr>
          <w:rFonts w:ascii="Calibri" w:hAnsi="Calibri" w:cs="Calibri"/>
        </w:rPr>
        <w:t>is</w:t>
      </w:r>
      <w:r w:rsidR="005100AE" w:rsidRPr="00F17478">
        <w:rPr>
          <w:rFonts w:ascii="Calibri" w:hAnsi="Calibri" w:cs="Calibri"/>
        </w:rPr>
        <w:t xml:space="preserve"> a powerful tool for </w:t>
      </w:r>
      <w:r w:rsidR="00F729C9" w:rsidRPr="00F17478">
        <w:rPr>
          <w:rFonts w:ascii="Calibri" w:hAnsi="Calibri" w:cs="Calibri"/>
        </w:rPr>
        <w:t>raising awareness about Long COVID</w:t>
      </w:r>
      <w:r w:rsidR="005100AE" w:rsidRPr="00F17478">
        <w:rPr>
          <w:rFonts w:ascii="Calibri" w:hAnsi="Calibri" w:cs="Calibri"/>
        </w:rPr>
        <w:t>. Our jurisdiction’s platforms</w:t>
      </w:r>
      <w:r w:rsidR="00F729C9" w:rsidRPr="00F17478">
        <w:rPr>
          <w:rFonts w:ascii="Calibri" w:hAnsi="Calibri" w:cs="Calibri"/>
        </w:rPr>
        <w:t>,</w:t>
      </w:r>
      <w:r w:rsidR="005100AE" w:rsidRPr="00F17478">
        <w:rPr>
          <w:rFonts w:ascii="Calibri" w:hAnsi="Calibri" w:cs="Calibri"/>
        </w:rPr>
        <w:t xml:space="preserve"> </w:t>
      </w:r>
      <w:r w:rsidR="00ED3FC2" w:rsidRPr="00F17478">
        <w:rPr>
          <w:rFonts w:ascii="Calibri" w:hAnsi="Calibri" w:cs="Calibri"/>
        </w:rPr>
        <w:t xml:space="preserve">including </w:t>
      </w:r>
      <w:r w:rsidR="00F729C9" w:rsidRPr="00F17478">
        <w:rPr>
          <w:rFonts w:ascii="Calibri" w:hAnsi="Calibri" w:cs="Calibri"/>
        </w:rPr>
        <w:t>X (formerly known as Twitter), Facebook, and Instagram, regularly post updates and tips for both providers and patients on</w:t>
      </w:r>
      <w:r w:rsidR="00ED3FC2" w:rsidRPr="00F17478">
        <w:rPr>
          <w:rFonts w:ascii="Calibri" w:hAnsi="Calibri" w:cs="Calibri"/>
        </w:rPr>
        <w:t xml:space="preserve"> managing Long COVID. Follow us and share these posts to raise awareness.</w:t>
      </w:r>
    </w:p>
    <w:p w14:paraId="1AAFDAAD" w14:textId="252605E4" w:rsidR="005100AE" w:rsidRPr="00F17478" w:rsidRDefault="005100AE" w:rsidP="00F729C9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</w:rPr>
      </w:pPr>
      <w:r w:rsidRPr="00F17478">
        <w:rPr>
          <w:rFonts w:ascii="Calibri" w:hAnsi="Calibri" w:cs="Calibri"/>
        </w:rPr>
        <w:t>X</w:t>
      </w:r>
      <w:r w:rsidR="00B449DF" w:rsidRPr="00F17478">
        <w:rPr>
          <w:rFonts w:ascii="Calibri" w:hAnsi="Calibri" w:cs="Calibri"/>
        </w:rPr>
        <w:t>:</w:t>
      </w:r>
      <w:r w:rsidRPr="00F17478">
        <w:rPr>
          <w:rFonts w:ascii="Calibri" w:hAnsi="Calibri" w:cs="Calibri"/>
        </w:rPr>
        <w:t xml:space="preserve"> [@</w:t>
      </w:r>
      <w:r w:rsidRPr="00F17478">
        <w:rPr>
          <w:rFonts w:ascii="Calibri" w:hAnsi="Calibri" w:cs="Calibri"/>
          <w:highlight w:val="yellow"/>
        </w:rPr>
        <w:t>YourJurisdictionHandle</w:t>
      </w:r>
      <w:r w:rsidRPr="00F17478">
        <w:rPr>
          <w:rFonts w:ascii="Calibri" w:hAnsi="Calibri" w:cs="Calibri"/>
        </w:rPr>
        <w:t>]</w:t>
      </w:r>
    </w:p>
    <w:p w14:paraId="6764EF2B" w14:textId="37835706" w:rsidR="005100AE" w:rsidRPr="00F17478" w:rsidRDefault="005100AE" w:rsidP="00F729C9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</w:rPr>
      </w:pPr>
      <w:r w:rsidRPr="00F17478">
        <w:rPr>
          <w:rFonts w:ascii="Calibri" w:hAnsi="Calibri" w:cs="Calibri"/>
        </w:rPr>
        <w:t>Facebook: [</w:t>
      </w:r>
      <w:r w:rsidRPr="00F17478">
        <w:rPr>
          <w:rFonts w:ascii="Calibri" w:hAnsi="Calibri" w:cs="Calibri"/>
          <w:highlight w:val="yellow"/>
        </w:rPr>
        <w:t>YourJurisdictionPage</w:t>
      </w:r>
      <w:r w:rsidRPr="00F17478">
        <w:rPr>
          <w:rFonts w:ascii="Calibri" w:hAnsi="Calibri" w:cs="Calibri"/>
        </w:rPr>
        <w:t>]</w:t>
      </w:r>
    </w:p>
    <w:p w14:paraId="0E5FAC1B" w14:textId="77777777" w:rsidR="00C67B15" w:rsidRPr="00F17478" w:rsidRDefault="005100AE" w:rsidP="00C67B15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</w:rPr>
      </w:pPr>
      <w:r w:rsidRPr="00F17478">
        <w:rPr>
          <w:rFonts w:ascii="Calibri" w:hAnsi="Calibri" w:cs="Calibri"/>
        </w:rPr>
        <w:t>Instagram</w:t>
      </w:r>
      <w:proofErr w:type="gramStart"/>
      <w:r w:rsidRPr="00F17478">
        <w:rPr>
          <w:rFonts w:ascii="Calibri" w:hAnsi="Calibri" w:cs="Calibri"/>
        </w:rPr>
        <w:t>: [</w:t>
      </w:r>
      <w:r w:rsidRPr="00F17478">
        <w:rPr>
          <w:rFonts w:ascii="Calibri" w:hAnsi="Calibri" w:cs="Calibri"/>
          <w:highlight w:val="yellow"/>
        </w:rPr>
        <w:t>@</w:t>
      </w:r>
      <w:proofErr w:type="gramEnd"/>
      <w:r w:rsidRPr="00F17478">
        <w:rPr>
          <w:rFonts w:ascii="Calibri" w:hAnsi="Calibri" w:cs="Calibri"/>
          <w:highlight w:val="yellow"/>
        </w:rPr>
        <w:t>YourJurisdictionInstagram</w:t>
      </w:r>
      <w:r w:rsidRPr="00F17478">
        <w:rPr>
          <w:rFonts w:ascii="Calibri" w:hAnsi="Calibri" w:cs="Calibri"/>
        </w:rPr>
        <w:t>]</w:t>
      </w:r>
    </w:p>
    <w:p w14:paraId="5C087CF5" w14:textId="0B6AD82C" w:rsidR="002E5C20" w:rsidRPr="00F17478" w:rsidRDefault="00B449DF" w:rsidP="00C67B15">
      <w:pPr>
        <w:pStyle w:val="NormalWeb"/>
        <w:numPr>
          <w:ilvl w:val="0"/>
          <w:numId w:val="13"/>
        </w:numPr>
        <w:spacing w:before="0" w:beforeAutospacing="0" w:after="0" w:afterAutospacing="0"/>
        <w:rPr>
          <w:rStyle w:val="Hyperlink"/>
          <w:rFonts w:ascii="Calibri" w:hAnsi="Calibri" w:cs="Calibri"/>
        </w:rPr>
      </w:pPr>
      <w:r w:rsidRPr="00F17478">
        <w:rPr>
          <w:rFonts w:ascii="Calibri" w:hAnsi="Calibri" w:cs="Calibri"/>
          <w:highlight w:val="yellow"/>
        </w:rPr>
        <w:t>[</w:t>
      </w:r>
      <w:r w:rsidR="00ED3FC2" w:rsidRPr="00F17478">
        <w:rPr>
          <w:rFonts w:ascii="Calibri" w:hAnsi="Calibri" w:cs="Calibri"/>
          <w:highlight w:val="yellow"/>
        </w:rPr>
        <w:t xml:space="preserve">Insert </w:t>
      </w:r>
      <w:r w:rsidR="00A979D1" w:rsidRPr="00F17478">
        <w:rPr>
          <w:rFonts w:ascii="Calibri" w:hAnsi="Calibri" w:cs="Calibri"/>
          <w:highlight w:val="yellow"/>
        </w:rPr>
        <w:t>your</w:t>
      </w:r>
      <w:r w:rsidR="002C436D" w:rsidRPr="00F17478">
        <w:rPr>
          <w:rFonts w:ascii="Calibri" w:hAnsi="Calibri" w:cs="Calibri"/>
          <w:highlight w:val="yellow"/>
        </w:rPr>
        <w:t xml:space="preserve"> hyperlinked</w:t>
      </w:r>
      <w:r w:rsidR="00A979D1" w:rsidRPr="00F17478">
        <w:rPr>
          <w:rFonts w:ascii="Calibri" w:hAnsi="Calibri" w:cs="Calibri"/>
          <w:highlight w:val="yellow"/>
        </w:rPr>
        <w:t xml:space="preserve"> toolkit</w:t>
      </w:r>
      <w:r w:rsidR="00ED3FC2" w:rsidRPr="00F17478">
        <w:rPr>
          <w:rFonts w:ascii="Calibri" w:hAnsi="Calibri" w:cs="Calibri"/>
        </w:rPr>
        <w:t xml:space="preserve"> or </w:t>
      </w:r>
      <w:r w:rsidRPr="00F17478">
        <w:rPr>
          <w:rFonts w:ascii="Calibri" w:hAnsi="Calibri" w:cs="Calibri"/>
        </w:rPr>
        <w:fldChar w:fldCharType="begin"/>
      </w:r>
      <w:r w:rsidRPr="00F17478">
        <w:rPr>
          <w:rFonts w:ascii="Calibri" w:hAnsi="Calibri" w:cs="Calibri"/>
        </w:rPr>
        <w:instrText>HYPERLINK "https://www.samhsa.gov/about/news-announcements/coronavirus/long-covid/communication-toolkit"</w:instrText>
      </w:r>
      <w:r w:rsidRPr="00F17478">
        <w:rPr>
          <w:rFonts w:ascii="Calibri" w:hAnsi="Calibri" w:cs="Calibri"/>
        </w:rPr>
      </w:r>
      <w:r w:rsidRPr="00F17478">
        <w:rPr>
          <w:rFonts w:ascii="Calibri" w:hAnsi="Calibri" w:cs="Calibri"/>
        </w:rPr>
        <w:fldChar w:fldCharType="separate"/>
      </w:r>
      <w:r w:rsidR="00A979D1" w:rsidRPr="00F17478">
        <w:rPr>
          <w:rStyle w:val="Hyperlink"/>
          <w:rFonts w:ascii="Calibri" w:hAnsi="Calibri" w:cs="Calibri"/>
        </w:rPr>
        <w:t>SAMHSA Long COVID &amp; Behavioral Health Communication Toolkit</w:t>
      </w:r>
      <w:r w:rsidR="002C436D" w:rsidRPr="00F17478">
        <w:rPr>
          <w:rStyle w:val="Hyperlink"/>
          <w:rFonts w:ascii="Calibri" w:hAnsi="Calibri" w:cs="Calibri"/>
        </w:rPr>
        <w:t>]</w:t>
      </w:r>
      <w:r w:rsidR="00A979D1" w:rsidRPr="00F17478">
        <w:rPr>
          <w:rStyle w:val="Hyperlink"/>
          <w:rFonts w:ascii="Calibri" w:hAnsi="Calibri" w:cs="Calibri"/>
        </w:rPr>
        <w:t xml:space="preserve"> </w:t>
      </w:r>
    </w:p>
    <w:p w14:paraId="441E654E" w14:textId="117A9CDD" w:rsidR="00F729C9" w:rsidRPr="00F17478" w:rsidRDefault="00B449DF" w:rsidP="00F729C9">
      <w:pPr>
        <w:spacing w:after="0"/>
        <w:rPr>
          <w:rFonts w:ascii="Calibri" w:hAnsi="Calibri" w:cs="Calibri"/>
          <w:b/>
          <w:bCs/>
        </w:rPr>
      </w:pPr>
      <w:r w:rsidRPr="00F17478">
        <w:rPr>
          <w:rFonts w:ascii="Calibri" w:eastAsia="Times New Roman" w:hAnsi="Calibri" w:cs="Calibri"/>
          <w:kern w:val="0"/>
          <w14:ligatures w14:val="none"/>
        </w:rPr>
        <w:fldChar w:fldCharType="end"/>
      </w:r>
      <w:r w:rsidR="00E8713C" w:rsidRPr="00F17478">
        <w:rPr>
          <w:rFonts w:ascii="Calibri" w:hAnsi="Calibri" w:cs="Calibri"/>
          <w:b/>
          <w:bCs/>
        </w:rPr>
        <w:t xml:space="preserve">Suggested </w:t>
      </w:r>
      <w:r w:rsidR="00ED3FC2" w:rsidRPr="00F17478">
        <w:rPr>
          <w:rFonts w:ascii="Calibri" w:hAnsi="Calibri" w:cs="Calibri"/>
          <w:b/>
          <w:bCs/>
        </w:rPr>
        <w:t>Hashtags:</w:t>
      </w:r>
    </w:p>
    <w:p w14:paraId="0E38C346" w14:textId="1BC733E4" w:rsidR="00ED3FC2" w:rsidRPr="00F17478" w:rsidRDefault="00ED3FC2" w:rsidP="00F729C9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</w:rPr>
      </w:pPr>
      <w:r w:rsidRPr="00F17478">
        <w:rPr>
          <w:rFonts w:ascii="Calibri" w:hAnsi="Calibri" w:cs="Calibri"/>
        </w:rPr>
        <w:t>#LongCOVID #PostCOVIDSupport #COVIDRecovery</w:t>
      </w:r>
    </w:p>
    <w:p w14:paraId="0B1912AF" w14:textId="77777777" w:rsidR="00F729C9" w:rsidRPr="00F17478" w:rsidRDefault="00ED3FC2" w:rsidP="00F729C9">
      <w:pPr>
        <w:spacing w:after="0"/>
        <w:rPr>
          <w:rFonts w:ascii="Calibri" w:hAnsi="Calibri" w:cs="Calibri"/>
        </w:rPr>
      </w:pPr>
      <w:r w:rsidRPr="00F17478">
        <w:rPr>
          <w:rFonts w:ascii="Calibri" w:hAnsi="Calibri" w:cs="Calibri"/>
          <w:b/>
          <w:bCs/>
        </w:rPr>
        <w:t>Video Campaigns:</w:t>
      </w:r>
    </w:p>
    <w:p w14:paraId="32A81180" w14:textId="27A4929B" w:rsidR="00ED3FC2" w:rsidRPr="00F17478" w:rsidRDefault="00ED3FC2" w:rsidP="00F729C9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</w:rPr>
      </w:pPr>
      <w:r w:rsidRPr="00F17478">
        <w:rPr>
          <w:rFonts w:ascii="Calibri" w:hAnsi="Calibri" w:cs="Calibri"/>
        </w:rPr>
        <w:t>[</w:t>
      </w:r>
      <w:r w:rsidRPr="00F17478">
        <w:rPr>
          <w:rFonts w:ascii="Calibri" w:hAnsi="Calibri" w:cs="Calibri"/>
          <w:highlight w:val="yellow"/>
        </w:rPr>
        <w:t xml:space="preserve">Insert </w:t>
      </w:r>
      <w:r w:rsidR="00B449DF" w:rsidRPr="00F17478">
        <w:rPr>
          <w:rFonts w:ascii="Calibri" w:hAnsi="Calibri" w:cs="Calibri"/>
          <w:highlight w:val="yellow"/>
        </w:rPr>
        <w:t>hyperlinked</w:t>
      </w:r>
      <w:r w:rsidRPr="00F17478">
        <w:rPr>
          <w:rFonts w:ascii="Calibri" w:hAnsi="Calibri" w:cs="Calibri"/>
          <w:highlight w:val="yellow"/>
        </w:rPr>
        <w:t xml:space="preserve"> campaigns such as NYC’s </w:t>
      </w:r>
      <w:hyperlink r:id="rId44" w:history="1">
        <w:r w:rsidRPr="00F17478">
          <w:rPr>
            <w:rStyle w:val="Hyperlink"/>
            <w:rFonts w:ascii="Calibri" w:hAnsi="Calibri" w:cs="Calibri"/>
            <w:highlight w:val="yellow"/>
          </w:rPr>
          <w:t>Living with Long COVID</w:t>
        </w:r>
      </w:hyperlink>
      <w:r w:rsidR="00E96CCF" w:rsidRPr="00F17478">
        <w:rPr>
          <w:rFonts w:ascii="Calibri" w:hAnsi="Calibri" w:cs="Calibri"/>
          <w:highlight w:val="yellow"/>
        </w:rPr>
        <w:t>,</w:t>
      </w:r>
      <w:r w:rsidR="00520FD3" w:rsidRPr="00F17478">
        <w:rPr>
          <w:rFonts w:ascii="Calibri" w:hAnsi="Calibri" w:cs="Calibri"/>
          <w:highlight w:val="yellow"/>
        </w:rPr>
        <w:t xml:space="preserve"> </w:t>
      </w:r>
      <w:hyperlink r:id="rId45" w:history="1">
        <w:r w:rsidR="0029078B" w:rsidRPr="00F17478">
          <w:rPr>
            <w:rStyle w:val="Hyperlink"/>
            <w:rFonts w:ascii="Calibri" w:hAnsi="Calibri" w:cs="Calibri"/>
            <w:highlight w:val="yellow"/>
          </w:rPr>
          <w:t>MN Long COVID Social Media Campaign</w:t>
        </w:r>
      </w:hyperlink>
      <w:r w:rsidR="00520FD3" w:rsidRPr="00F17478">
        <w:rPr>
          <w:rFonts w:ascii="Calibri" w:hAnsi="Calibri" w:cs="Calibri"/>
          <w:highlight w:val="yellow"/>
        </w:rPr>
        <w:t xml:space="preserve">, </w:t>
      </w:r>
      <w:r w:rsidRPr="00F17478">
        <w:rPr>
          <w:rFonts w:ascii="Calibri" w:hAnsi="Calibri" w:cs="Calibri"/>
          <w:highlight w:val="yellow"/>
        </w:rPr>
        <w:t>or other relevant examples</w:t>
      </w:r>
      <w:r w:rsidRPr="00F17478">
        <w:rPr>
          <w:rFonts w:ascii="Calibri" w:hAnsi="Calibri" w:cs="Calibri"/>
        </w:rPr>
        <w:t>]</w:t>
      </w:r>
    </w:p>
    <w:p w14:paraId="6AF355FF" w14:textId="6521E752" w:rsidR="00ED3FC2" w:rsidRPr="00F17478" w:rsidRDefault="00000000" w:rsidP="0069721D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</w:rPr>
        <w:pict w14:anchorId="6F9D981F">
          <v:rect id="_x0000_i1029" style="width:0;height:1.5pt" o:hralign="center" o:hrstd="t" o:hr="t" fillcolor="#a0a0a0" stroked="f"/>
        </w:pict>
      </w:r>
      <w:r w:rsidR="00ED3FC2" w:rsidRPr="00F17478">
        <w:rPr>
          <w:rFonts w:ascii="Calibri" w:hAnsi="Calibri" w:cs="Calibri"/>
          <w:b/>
          <w:bCs/>
        </w:rPr>
        <w:t xml:space="preserve">Templates </w:t>
      </w:r>
      <w:r w:rsidR="005D1A0D" w:rsidRPr="00F17478">
        <w:rPr>
          <w:rFonts w:ascii="Calibri" w:hAnsi="Calibri" w:cs="Calibri"/>
          <w:b/>
          <w:bCs/>
        </w:rPr>
        <w:t>and Reso</w:t>
      </w:r>
      <w:r w:rsidR="00ED3FC2" w:rsidRPr="00F17478">
        <w:rPr>
          <w:rFonts w:ascii="Calibri" w:hAnsi="Calibri" w:cs="Calibri"/>
          <w:b/>
          <w:bCs/>
        </w:rPr>
        <w:t>urces</w:t>
      </w:r>
      <w:r w:rsidR="00A10D04" w:rsidRPr="00F17478">
        <w:rPr>
          <w:rFonts w:ascii="Calibri" w:hAnsi="Calibri" w:cs="Calibri"/>
          <w:b/>
          <w:bCs/>
        </w:rPr>
        <w:t xml:space="preserve"> </w:t>
      </w:r>
      <w:r w:rsidR="00A10D04" w:rsidRPr="00F17478">
        <w:rPr>
          <w:rFonts w:ascii="Calibri" w:hAnsi="Calibri" w:cs="Calibri"/>
        </w:rPr>
        <w:t>(</w:t>
      </w:r>
      <w:r w:rsidR="00A10D04" w:rsidRPr="00F17478">
        <w:rPr>
          <w:rFonts w:ascii="Calibri" w:hAnsi="Calibri" w:cs="Calibri"/>
          <w:highlight w:val="yellow"/>
        </w:rPr>
        <w:t>remove if not applicable</w:t>
      </w:r>
      <w:r w:rsidR="00A10D04" w:rsidRPr="00F17478">
        <w:rPr>
          <w:rFonts w:ascii="Calibri" w:hAnsi="Calibri" w:cs="Calibri"/>
        </w:rPr>
        <w:t>)</w:t>
      </w:r>
    </w:p>
    <w:p w14:paraId="4F036FBC" w14:textId="58A917EE" w:rsidR="008C0381" w:rsidRPr="00F17478" w:rsidRDefault="00ED3FC2" w:rsidP="00662807">
      <w:pPr>
        <w:spacing w:after="0"/>
        <w:rPr>
          <w:rFonts w:ascii="Calibri" w:hAnsi="Calibri" w:cs="Calibri"/>
        </w:rPr>
      </w:pPr>
      <w:r w:rsidRPr="00F17478">
        <w:rPr>
          <w:rFonts w:ascii="Calibri" w:hAnsi="Calibri" w:cs="Calibri"/>
        </w:rPr>
        <w:t>For your convenience, we have compiled additional templates and resources that can help streamline outreach and care coordination efforts:</w:t>
      </w:r>
    </w:p>
    <w:p w14:paraId="0154D59D" w14:textId="1B62AB36" w:rsidR="00C25DFD" w:rsidRPr="00F17478" w:rsidRDefault="00C25DFD" w:rsidP="0069721D">
      <w:pPr>
        <w:numPr>
          <w:ilvl w:val="0"/>
          <w:numId w:val="9"/>
        </w:numPr>
        <w:spacing w:after="0"/>
        <w:rPr>
          <w:rFonts w:ascii="Calibri" w:hAnsi="Calibri" w:cs="Calibri"/>
        </w:rPr>
      </w:pPr>
      <w:hyperlink r:id="rId46" w:history="1">
        <w:r w:rsidRPr="00F17478">
          <w:rPr>
            <w:rStyle w:val="Hyperlink"/>
            <w:rFonts w:ascii="Calibri" w:hAnsi="Calibri" w:cs="Calibri"/>
          </w:rPr>
          <w:t>Using templates to screen for and document COVID-19</w:t>
        </w:r>
      </w:hyperlink>
      <w:r w:rsidR="007A3EDF" w:rsidRPr="00F17478">
        <w:rPr>
          <w:rFonts w:ascii="Calibri" w:hAnsi="Calibri" w:cs="Calibri"/>
        </w:rPr>
        <w:t xml:space="preserve"> by Practice Fusion</w:t>
      </w:r>
    </w:p>
    <w:p w14:paraId="29A488C5" w14:textId="6AE3B315" w:rsidR="00573C1A" w:rsidRPr="00F17478" w:rsidRDefault="00573C1A" w:rsidP="0069721D">
      <w:pPr>
        <w:numPr>
          <w:ilvl w:val="0"/>
          <w:numId w:val="9"/>
        </w:numPr>
        <w:spacing w:after="0"/>
        <w:rPr>
          <w:rFonts w:ascii="Calibri" w:hAnsi="Calibri" w:cs="Calibri"/>
        </w:rPr>
      </w:pPr>
      <w:hyperlink r:id="rId47" w:history="1">
        <w:r w:rsidRPr="00F17478">
          <w:rPr>
            <w:rStyle w:val="Hyperlink"/>
            <w:rFonts w:ascii="Calibri" w:hAnsi="Calibri" w:cs="Calibri"/>
          </w:rPr>
          <w:t>Long COVID: A Guide for Health Professionals on Providing Medical Evidence for Social Security Disability Claims</w:t>
        </w:r>
      </w:hyperlink>
      <w:r w:rsidR="00101F99" w:rsidRPr="00F17478">
        <w:rPr>
          <w:rFonts w:ascii="Calibri" w:hAnsi="Calibri" w:cs="Calibri"/>
        </w:rPr>
        <w:t xml:space="preserve"> by SSA</w:t>
      </w:r>
    </w:p>
    <w:p w14:paraId="1C4A9684" w14:textId="045CBABF" w:rsidR="00ED3FC2" w:rsidRPr="00F17478" w:rsidRDefault="00ED3FC2" w:rsidP="0069721D">
      <w:pPr>
        <w:numPr>
          <w:ilvl w:val="0"/>
          <w:numId w:val="9"/>
        </w:numPr>
        <w:spacing w:after="0"/>
        <w:rPr>
          <w:rFonts w:ascii="Calibri" w:hAnsi="Calibri" w:cs="Calibri"/>
        </w:rPr>
      </w:pPr>
      <w:r w:rsidRPr="00F17478">
        <w:rPr>
          <w:rFonts w:ascii="Calibri" w:hAnsi="Calibri" w:cs="Calibri"/>
        </w:rPr>
        <w:t>Referral Templates for Health</w:t>
      </w:r>
      <w:r w:rsidR="00C67C67" w:rsidRPr="00F17478">
        <w:rPr>
          <w:rFonts w:ascii="Calibri" w:hAnsi="Calibri" w:cs="Calibri"/>
        </w:rPr>
        <w:t xml:space="preserve"> Care</w:t>
      </w:r>
      <w:r w:rsidRPr="00F17478">
        <w:rPr>
          <w:rFonts w:ascii="Calibri" w:hAnsi="Calibri" w:cs="Calibri"/>
        </w:rPr>
        <w:t xml:space="preserve"> Providers</w:t>
      </w:r>
      <w:r w:rsidR="00E6186E" w:rsidRPr="00F17478">
        <w:rPr>
          <w:rFonts w:ascii="Calibri" w:hAnsi="Calibri" w:cs="Calibri"/>
        </w:rPr>
        <w:t>:</w:t>
      </w:r>
      <w:r w:rsidRPr="00F17478">
        <w:rPr>
          <w:rFonts w:ascii="Calibri" w:hAnsi="Calibri" w:cs="Calibri"/>
        </w:rPr>
        <w:br/>
        <w:t>[</w:t>
      </w:r>
      <w:r w:rsidRPr="00F17478">
        <w:rPr>
          <w:rFonts w:ascii="Calibri" w:hAnsi="Calibri" w:cs="Calibri"/>
          <w:highlight w:val="yellow"/>
        </w:rPr>
        <w:t>Insert</w:t>
      </w:r>
      <w:r w:rsidR="00C67C67" w:rsidRPr="00F17478">
        <w:rPr>
          <w:rFonts w:ascii="Calibri" w:hAnsi="Calibri" w:cs="Calibri"/>
          <w:highlight w:val="yellow"/>
        </w:rPr>
        <w:t xml:space="preserve"> hyperlinked</w:t>
      </w:r>
      <w:r w:rsidRPr="00F17478">
        <w:rPr>
          <w:rFonts w:ascii="Calibri" w:hAnsi="Calibri" w:cs="Calibri"/>
          <w:highlight w:val="yellow"/>
        </w:rPr>
        <w:t xml:space="preserve"> downloadable provider referral templates or guides for Long COVID care</w:t>
      </w:r>
      <w:r w:rsidRPr="00F17478">
        <w:rPr>
          <w:rFonts w:ascii="Calibri" w:hAnsi="Calibri" w:cs="Calibri"/>
        </w:rPr>
        <w:t>]</w:t>
      </w:r>
    </w:p>
    <w:p w14:paraId="747D0989" w14:textId="0021871C" w:rsidR="00ED3FC2" w:rsidRPr="00F17478" w:rsidRDefault="00ED3FC2" w:rsidP="0069721D">
      <w:pPr>
        <w:numPr>
          <w:ilvl w:val="0"/>
          <w:numId w:val="9"/>
        </w:numPr>
        <w:spacing w:after="0"/>
        <w:rPr>
          <w:rFonts w:ascii="Calibri" w:hAnsi="Calibri" w:cs="Calibri"/>
        </w:rPr>
      </w:pPr>
      <w:r w:rsidRPr="00F17478">
        <w:rPr>
          <w:rFonts w:ascii="Calibri" w:hAnsi="Calibri" w:cs="Calibri"/>
        </w:rPr>
        <w:t>Outreach Materials</w:t>
      </w:r>
      <w:r w:rsidR="00BD2762" w:rsidRPr="00F17478">
        <w:rPr>
          <w:rFonts w:ascii="Calibri" w:hAnsi="Calibri" w:cs="Calibri"/>
        </w:rPr>
        <w:t>:</w:t>
      </w:r>
      <w:r w:rsidRPr="00F17478">
        <w:rPr>
          <w:rFonts w:ascii="Calibri" w:hAnsi="Calibri" w:cs="Calibri"/>
        </w:rPr>
        <w:br/>
        <w:t>[</w:t>
      </w:r>
      <w:r w:rsidRPr="00F17478">
        <w:rPr>
          <w:rFonts w:ascii="Calibri" w:hAnsi="Calibri" w:cs="Calibri"/>
          <w:highlight w:val="yellow"/>
        </w:rPr>
        <w:t>Insert</w:t>
      </w:r>
      <w:r w:rsidR="00C67C67" w:rsidRPr="00F17478">
        <w:rPr>
          <w:rFonts w:ascii="Calibri" w:hAnsi="Calibri" w:cs="Calibri"/>
          <w:highlight w:val="yellow"/>
        </w:rPr>
        <w:t xml:space="preserve"> hyperlinked</w:t>
      </w:r>
      <w:r w:rsidR="00285BBF" w:rsidRPr="00F17478">
        <w:rPr>
          <w:rFonts w:ascii="Calibri" w:hAnsi="Calibri" w:cs="Calibri"/>
          <w:highlight w:val="yellow"/>
        </w:rPr>
        <w:t xml:space="preserve"> </w:t>
      </w:r>
      <w:r w:rsidRPr="00F17478">
        <w:rPr>
          <w:rFonts w:ascii="Calibri" w:hAnsi="Calibri" w:cs="Calibri"/>
          <w:highlight w:val="yellow"/>
        </w:rPr>
        <w:t>customizable flyers and posters that can be distributed in community centers, clinics, or online</w:t>
      </w:r>
      <w:r w:rsidRPr="00F17478">
        <w:rPr>
          <w:rFonts w:ascii="Calibri" w:hAnsi="Calibri" w:cs="Calibri"/>
        </w:rPr>
        <w:t>]</w:t>
      </w:r>
    </w:p>
    <w:p w14:paraId="7BE3C6D3" w14:textId="1EC167EC" w:rsidR="00ED3FC2" w:rsidRPr="00F17478" w:rsidRDefault="00ED3FC2" w:rsidP="0069721D">
      <w:pPr>
        <w:numPr>
          <w:ilvl w:val="0"/>
          <w:numId w:val="9"/>
        </w:numPr>
        <w:spacing w:after="0"/>
        <w:rPr>
          <w:rFonts w:ascii="Calibri" w:hAnsi="Calibri" w:cs="Calibri"/>
        </w:rPr>
      </w:pPr>
      <w:r w:rsidRPr="00F17478">
        <w:rPr>
          <w:rFonts w:ascii="Calibri" w:hAnsi="Calibri" w:cs="Calibri"/>
        </w:rPr>
        <w:lastRenderedPageBreak/>
        <w:t>Translated Materials for Non-English Speakers:</w:t>
      </w:r>
      <w:r w:rsidRPr="00F17478">
        <w:rPr>
          <w:rFonts w:ascii="Calibri" w:hAnsi="Calibri" w:cs="Calibri"/>
        </w:rPr>
        <w:br/>
        <w:t>[</w:t>
      </w:r>
      <w:r w:rsidRPr="00F17478">
        <w:rPr>
          <w:rFonts w:ascii="Calibri" w:hAnsi="Calibri" w:cs="Calibri"/>
          <w:highlight w:val="yellow"/>
        </w:rPr>
        <w:t>Insert links to available materials in other languages, if applicable</w:t>
      </w:r>
      <w:r w:rsidRPr="00F17478">
        <w:rPr>
          <w:rFonts w:ascii="Calibri" w:hAnsi="Calibri" w:cs="Calibri"/>
        </w:rPr>
        <w:t>]</w:t>
      </w:r>
    </w:p>
    <w:p w14:paraId="140BBECB" w14:textId="2A062C5D" w:rsidR="00ED3FC2" w:rsidRPr="00F17478" w:rsidRDefault="00000000" w:rsidP="0069721D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</w:rPr>
        <w:pict w14:anchorId="4E0ED4CA">
          <v:rect id="_x0000_i1030" style="width:0;height:1.5pt" o:hralign="center" o:hrstd="t" o:hr="t" fillcolor="#a0a0a0" stroked="f"/>
        </w:pict>
      </w:r>
    </w:p>
    <w:p w14:paraId="3E587455" w14:textId="3B3FA78E" w:rsidR="00ED3FC2" w:rsidRPr="00F17478" w:rsidRDefault="00ED3FC2" w:rsidP="0069721D">
      <w:pPr>
        <w:spacing w:after="0"/>
        <w:rPr>
          <w:rFonts w:ascii="Calibri" w:hAnsi="Calibri" w:cs="Calibri"/>
          <w:b/>
          <w:bCs/>
        </w:rPr>
      </w:pPr>
      <w:r w:rsidRPr="00F17478">
        <w:rPr>
          <w:rFonts w:ascii="Calibri" w:hAnsi="Calibri" w:cs="Calibri"/>
          <w:b/>
          <w:bCs/>
        </w:rPr>
        <w:t>Looking Ahead: Next Steps for Collaboration</w:t>
      </w:r>
    </w:p>
    <w:p w14:paraId="6273B984" w14:textId="0D9E6D35" w:rsidR="00ED3FC2" w:rsidRPr="00F17478" w:rsidRDefault="00ED3FC2" w:rsidP="0069721D">
      <w:pPr>
        <w:spacing w:after="0"/>
        <w:rPr>
          <w:rFonts w:ascii="Calibri" w:hAnsi="Calibri" w:cs="Calibri"/>
        </w:rPr>
      </w:pPr>
      <w:r w:rsidRPr="00F17478">
        <w:rPr>
          <w:rFonts w:ascii="Calibri" w:hAnsi="Calibri" w:cs="Calibri"/>
        </w:rPr>
        <w:t>We encourage all health</w:t>
      </w:r>
      <w:r w:rsidR="00C67C67" w:rsidRPr="00F17478">
        <w:rPr>
          <w:rFonts w:ascii="Calibri" w:hAnsi="Calibri" w:cs="Calibri"/>
        </w:rPr>
        <w:t xml:space="preserve"> </w:t>
      </w:r>
      <w:r w:rsidRPr="00F17478">
        <w:rPr>
          <w:rFonts w:ascii="Calibri" w:hAnsi="Calibri" w:cs="Calibri"/>
        </w:rPr>
        <w:t>care providers, public health departments, and community organizations to:</w:t>
      </w:r>
    </w:p>
    <w:p w14:paraId="166D6118" w14:textId="2749CCA1" w:rsidR="00ED3FC2" w:rsidRPr="00F17478" w:rsidRDefault="007355D8" w:rsidP="0069721D">
      <w:pPr>
        <w:numPr>
          <w:ilvl w:val="0"/>
          <w:numId w:val="8"/>
        </w:numPr>
        <w:spacing w:after="0"/>
        <w:rPr>
          <w:rFonts w:ascii="Calibri" w:hAnsi="Calibri" w:cs="Calibri"/>
        </w:rPr>
      </w:pPr>
      <w:r w:rsidRPr="00F17478">
        <w:rPr>
          <w:rFonts w:ascii="Calibri" w:hAnsi="Calibri" w:cs="Calibri"/>
        </w:rPr>
        <w:t>Share and distribute updated Long COVID materials with your</w:t>
      </w:r>
      <w:r w:rsidR="00B04237" w:rsidRPr="00F17478">
        <w:rPr>
          <w:rFonts w:ascii="Calibri" w:hAnsi="Calibri" w:cs="Calibri"/>
        </w:rPr>
        <w:t xml:space="preserve"> </w:t>
      </w:r>
      <w:r w:rsidR="00ED3FC2" w:rsidRPr="00F17478">
        <w:rPr>
          <w:rFonts w:ascii="Calibri" w:hAnsi="Calibri" w:cs="Calibri"/>
        </w:rPr>
        <w:t>patients and community members.</w:t>
      </w:r>
    </w:p>
    <w:p w14:paraId="7D329DF2" w14:textId="77777777" w:rsidR="00ED3FC2" w:rsidRPr="00F17478" w:rsidRDefault="00ED3FC2" w:rsidP="0069721D">
      <w:pPr>
        <w:numPr>
          <w:ilvl w:val="0"/>
          <w:numId w:val="8"/>
        </w:numPr>
        <w:spacing w:after="0"/>
        <w:rPr>
          <w:rFonts w:ascii="Calibri" w:hAnsi="Calibri" w:cs="Calibri"/>
        </w:rPr>
      </w:pPr>
      <w:r w:rsidRPr="00F17478">
        <w:rPr>
          <w:rFonts w:ascii="Calibri" w:hAnsi="Calibri" w:cs="Calibri"/>
        </w:rPr>
        <w:t>Participate in ongoing education and training.</w:t>
      </w:r>
    </w:p>
    <w:p w14:paraId="5A35E370" w14:textId="1851F185" w:rsidR="00F729C9" w:rsidRPr="00F17478" w:rsidRDefault="00ED3FC2" w:rsidP="00120E6B">
      <w:pPr>
        <w:numPr>
          <w:ilvl w:val="0"/>
          <w:numId w:val="8"/>
        </w:numPr>
        <w:spacing w:after="120" w:line="240" w:lineRule="auto"/>
        <w:rPr>
          <w:rFonts w:ascii="Calibri" w:hAnsi="Calibri" w:cs="Calibri"/>
        </w:rPr>
      </w:pPr>
      <w:r w:rsidRPr="00F17478">
        <w:rPr>
          <w:rFonts w:ascii="Calibri" w:hAnsi="Calibri" w:cs="Calibri"/>
        </w:rPr>
        <w:t>Share feedback and additional tools that could benefit other jurisdictions.</w:t>
      </w:r>
    </w:p>
    <w:p w14:paraId="2954D7B4" w14:textId="7650401B" w:rsidR="00F729C9" w:rsidRPr="00F17478" w:rsidRDefault="005100AE" w:rsidP="00FB71EB">
      <w:pPr>
        <w:spacing w:after="120" w:line="240" w:lineRule="auto"/>
        <w:rPr>
          <w:rFonts w:ascii="Calibri" w:hAnsi="Calibri" w:cs="Calibri"/>
        </w:rPr>
      </w:pPr>
      <w:r w:rsidRPr="00F17478">
        <w:rPr>
          <w:rFonts w:ascii="Calibri" w:hAnsi="Calibri" w:cs="Calibri"/>
        </w:rPr>
        <w:br/>
        <w:t xml:space="preserve">We hope these resources will </w:t>
      </w:r>
      <w:r w:rsidR="00B92E2A" w:rsidRPr="00F17478">
        <w:rPr>
          <w:rFonts w:ascii="Calibri" w:hAnsi="Calibri" w:cs="Calibri"/>
        </w:rPr>
        <w:t>help you provide</w:t>
      </w:r>
      <w:r w:rsidRPr="00F17478">
        <w:rPr>
          <w:rFonts w:ascii="Calibri" w:hAnsi="Calibri" w:cs="Calibri"/>
        </w:rPr>
        <w:t xml:space="preserve"> comprehensive care for individuals affected by Long COVID. If you have any questions or </w:t>
      </w:r>
      <w:r w:rsidR="003156E1" w:rsidRPr="00F17478">
        <w:rPr>
          <w:rFonts w:ascii="Calibri" w:hAnsi="Calibri" w:cs="Calibri"/>
        </w:rPr>
        <w:t>require additional assistance, please don't</w:t>
      </w:r>
      <w:r w:rsidRPr="00F17478">
        <w:rPr>
          <w:rFonts w:ascii="Calibri" w:hAnsi="Calibri" w:cs="Calibri"/>
        </w:rPr>
        <w:t xml:space="preserve"> hesitate to contact us.</w:t>
      </w:r>
      <w:r w:rsidR="3BF8898D" w:rsidRPr="00F17478">
        <w:rPr>
          <w:rFonts w:ascii="Calibri" w:hAnsi="Calibri" w:cs="Calibri"/>
        </w:rPr>
        <w:t xml:space="preserve"> </w:t>
      </w:r>
      <w:r w:rsidR="00ED3FC2" w:rsidRPr="00F17478">
        <w:rPr>
          <w:rFonts w:ascii="Calibri" w:hAnsi="Calibri" w:cs="Calibri"/>
        </w:rPr>
        <w:t>For more information, resource sharing, or collaboration opportunities, please contact us</w:t>
      </w:r>
      <w:r w:rsidR="00C67C67" w:rsidRPr="00F17478">
        <w:rPr>
          <w:rFonts w:ascii="Calibri" w:hAnsi="Calibri" w:cs="Calibri"/>
        </w:rPr>
        <w:t>.</w:t>
      </w:r>
      <w:r w:rsidR="009D5330" w:rsidRPr="00F17478">
        <w:rPr>
          <w:rFonts w:ascii="Calibri" w:hAnsi="Calibri" w:cs="Calibri"/>
        </w:rPr>
        <w:t xml:space="preserve"> </w:t>
      </w:r>
      <w:r w:rsidRPr="00F17478">
        <w:rPr>
          <w:rFonts w:ascii="Calibri" w:hAnsi="Calibri" w:cs="Calibri"/>
        </w:rPr>
        <w:t>Thank you for your commitment to the health and well-being of our community.</w:t>
      </w:r>
    </w:p>
    <w:p w14:paraId="7F266873" w14:textId="77777777" w:rsidR="00BF46CE" w:rsidRPr="00F17478" w:rsidRDefault="00BF46CE" w:rsidP="00FB71EB">
      <w:pPr>
        <w:spacing w:after="120" w:line="240" w:lineRule="auto"/>
        <w:rPr>
          <w:rFonts w:ascii="Calibri" w:hAnsi="Calibri" w:cs="Calibri"/>
        </w:rPr>
      </w:pPr>
    </w:p>
    <w:p w14:paraId="36A2E34C" w14:textId="25489172" w:rsidR="00CD12CE" w:rsidRPr="00F17478" w:rsidRDefault="00ED3FC2" w:rsidP="00120E6B">
      <w:pPr>
        <w:spacing w:after="0"/>
        <w:rPr>
          <w:rFonts w:ascii="Calibri" w:hAnsi="Calibri" w:cs="Calibri"/>
        </w:rPr>
      </w:pPr>
      <w:r w:rsidRPr="00F17478">
        <w:rPr>
          <w:rFonts w:ascii="Calibri" w:hAnsi="Calibri" w:cs="Calibri"/>
        </w:rPr>
        <w:t>Sincerely,</w:t>
      </w:r>
      <w:r w:rsidRPr="00F17478">
        <w:rPr>
          <w:rFonts w:ascii="Calibri" w:hAnsi="Calibri" w:cs="Calibri"/>
        </w:rPr>
        <w:br/>
        <w:t>[</w:t>
      </w:r>
      <w:r w:rsidR="00C67C67" w:rsidRPr="00F17478">
        <w:rPr>
          <w:rFonts w:ascii="Calibri" w:hAnsi="Calibri" w:cs="Calibri"/>
          <w:highlight w:val="yellow"/>
        </w:rPr>
        <w:t>Insert</w:t>
      </w:r>
      <w:r w:rsidR="00C67C67" w:rsidRPr="00F17478">
        <w:rPr>
          <w:rFonts w:ascii="Calibri" w:hAnsi="Calibri" w:cs="Calibri"/>
        </w:rPr>
        <w:t xml:space="preserve"> </w:t>
      </w:r>
      <w:r w:rsidRPr="00F17478">
        <w:rPr>
          <w:rFonts w:ascii="Calibri" w:hAnsi="Calibri" w:cs="Calibri"/>
          <w:highlight w:val="yellow"/>
        </w:rPr>
        <w:t>Your Name</w:t>
      </w:r>
      <w:r w:rsidR="00FB71EB" w:rsidRPr="00F17478">
        <w:rPr>
          <w:rFonts w:ascii="Calibri" w:hAnsi="Calibri" w:cs="Calibri"/>
          <w:highlight w:val="yellow"/>
        </w:rPr>
        <w:t xml:space="preserve">, </w:t>
      </w:r>
      <w:r w:rsidRPr="00F17478">
        <w:rPr>
          <w:rFonts w:ascii="Calibri" w:hAnsi="Calibri" w:cs="Calibri"/>
          <w:highlight w:val="yellow"/>
        </w:rPr>
        <w:t>Your Title</w:t>
      </w:r>
      <w:r w:rsidRPr="00F17478">
        <w:rPr>
          <w:rFonts w:ascii="Calibri" w:hAnsi="Calibri" w:cs="Calibri"/>
        </w:rPr>
        <w:t>]</w:t>
      </w:r>
      <w:r w:rsidRPr="00F17478">
        <w:rPr>
          <w:rFonts w:ascii="Calibri" w:hAnsi="Calibri" w:cs="Calibri"/>
        </w:rPr>
        <w:br/>
      </w:r>
      <w:r w:rsidRPr="00F17478">
        <w:rPr>
          <w:rFonts w:ascii="Calibri" w:hAnsi="Calibri" w:cs="Calibri"/>
          <w:highlight w:val="yellow"/>
        </w:rPr>
        <w:t>[</w:t>
      </w:r>
      <w:r w:rsidR="00C67C67" w:rsidRPr="00F17478">
        <w:rPr>
          <w:rFonts w:ascii="Calibri" w:hAnsi="Calibri" w:cs="Calibri"/>
          <w:highlight w:val="yellow"/>
        </w:rPr>
        <w:t xml:space="preserve">Insert </w:t>
      </w:r>
      <w:r w:rsidRPr="00F17478">
        <w:rPr>
          <w:rFonts w:ascii="Calibri" w:hAnsi="Calibri" w:cs="Calibri"/>
          <w:highlight w:val="yellow"/>
        </w:rPr>
        <w:t>Your Department/Agency Name]</w:t>
      </w:r>
      <w:r w:rsidRPr="00F17478">
        <w:rPr>
          <w:rFonts w:ascii="Calibri" w:hAnsi="Calibri" w:cs="Calibri"/>
          <w:highlight w:val="yellow"/>
        </w:rPr>
        <w:br/>
        <w:t>[</w:t>
      </w:r>
      <w:r w:rsidR="00C67C67" w:rsidRPr="00F17478">
        <w:rPr>
          <w:rFonts w:ascii="Calibri" w:hAnsi="Calibri" w:cs="Calibri"/>
          <w:highlight w:val="yellow"/>
        </w:rPr>
        <w:t>Insert</w:t>
      </w:r>
      <w:r w:rsidR="00C67C67" w:rsidRPr="00F17478">
        <w:rPr>
          <w:rFonts w:ascii="Calibri" w:hAnsi="Calibri" w:cs="Calibri"/>
        </w:rPr>
        <w:t xml:space="preserve"> </w:t>
      </w:r>
      <w:r w:rsidRPr="00F17478">
        <w:rPr>
          <w:rFonts w:ascii="Calibri" w:hAnsi="Calibri" w:cs="Calibri"/>
          <w:highlight w:val="yellow"/>
        </w:rPr>
        <w:t>Contact Info</w:t>
      </w:r>
      <w:r w:rsidRPr="00F17478">
        <w:rPr>
          <w:rFonts w:ascii="Calibri" w:hAnsi="Calibri" w:cs="Calibri"/>
        </w:rPr>
        <w:t>]</w:t>
      </w:r>
    </w:p>
    <w:sectPr w:rsidR="00CD12CE" w:rsidRPr="00F17478" w:rsidSect="009D2931">
      <w:headerReference w:type="even" r:id="rId48"/>
      <w:headerReference w:type="default" r:id="rId49"/>
      <w:headerReference w:type="first" r:id="rId5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03E85" w14:textId="77777777" w:rsidR="00C276D8" w:rsidRDefault="00C276D8" w:rsidP="0069721D">
      <w:pPr>
        <w:spacing w:after="0" w:line="240" w:lineRule="auto"/>
      </w:pPr>
      <w:r>
        <w:separator/>
      </w:r>
    </w:p>
  </w:endnote>
  <w:endnote w:type="continuationSeparator" w:id="0">
    <w:p w14:paraId="4A8B8469" w14:textId="77777777" w:rsidR="00C276D8" w:rsidRDefault="00C276D8" w:rsidP="0069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C4D60" w14:textId="77777777" w:rsidR="00C276D8" w:rsidRDefault="00C276D8" w:rsidP="0069721D">
      <w:pPr>
        <w:spacing w:after="0" w:line="240" w:lineRule="auto"/>
      </w:pPr>
      <w:r>
        <w:separator/>
      </w:r>
    </w:p>
  </w:footnote>
  <w:footnote w:type="continuationSeparator" w:id="0">
    <w:p w14:paraId="7D8CFD7C" w14:textId="77777777" w:rsidR="00C276D8" w:rsidRDefault="00C276D8" w:rsidP="0069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8E64B" w14:textId="02181237" w:rsidR="002E31EE" w:rsidRDefault="00000000">
    <w:pPr>
      <w:pStyle w:val="Header"/>
    </w:pPr>
    <w:r>
      <w:rPr>
        <w:noProof/>
      </w:rPr>
      <w:pict w14:anchorId="56CC99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497110" o:spid="_x0000_s1028" type="#_x0000_t136" style="position:absolute;margin-left:0;margin-top:0;width:158.35pt;height:79.15pt;rotation:315;z-index:-251658240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C05F7" w14:textId="4E78439A" w:rsidR="0069721D" w:rsidRDefault="00000000">
    <w:pPr>
      <w:pStyle w:val="Header"/>
    </w:pPr>
    <w:r>
      <w:rPr>
        <w:noProof/>
      </w:rPr>
      <w:pict w14:anchorId="59DEAB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497111" o:spid="_x0000_s1029" type="#_x0000_t136" style="position:absolute;margin-left:0;margin-top:0;width:158.35pt;height:79.15pt;rotation:315;z-index:-251658239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DRAFT"/>
          <w10:wrap anchorx="margin" anchory="margin"/>
        </v:shape>
      </w:pict>
    </w:r>
    <w:r w:rsidR="0069721D" w:rsidRPr="00ED3FC2">
      <w:rPr>
        <w:rFonts w:ascii="Calibri" w:hAnsi="Calibri" w:cs="Calibri"/>
        <w:b/>
        <w:bCs/>
      </w:rPr>
      <w:t>[</w:t>
    </w:r>
    <w:r w:rsidR="0069721D" w:rsidRPr="00D7455A">
      <w:rPr>
        <w:rFonts w:ascii="Calibri" w:hAnsi="Calibri" w:cs="Calibri"/>
        <w:b/>
        <w:bCs/>
        <w:highlight w:val="yellow"/>
      </w:rPr>
      <w:t>Your Agency/Organization Letterhead</w:t>
    </w:r>
    <w:r w:rsidR="00A748E0" w:rsidRPr="00D7455A">
      <w:rPr>
        <w:rFonts w:ascii="Calibri" w:hAnsi="Calibri" w:cs="Calibri"/>
        <w:b/>
        <w:bCs/>
        <w:highlight w:val="yellow"/>
      </w:rPr>
      <w:t xml:space="preserve"> or Logo</w:t>
    </w:r>
    <w:r w:rsidR="0069721D" w:rsidRPr="00ED3FC2">
      <w:rPr>
        <w:rFonts w:ascii="Calibri" w:hAnsi="Calibri" w:cs="Calibri"/>
        <w:b/>
        <w:bCs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500D3" w14:textId="0DC8A993" w:rsidR="002E31EE" w:rsidRDefault="00000000">
    <w:pPr>
      <w:pStyle w:val="Header"/>
    </w:pPr>
    <w:r>
      <w:rPr>
        <w:noProof/>
      </w:rPr>
      <w:pict w14:anchorId="3A0B6A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497109" o:spid="_x0000_s1027" type="#_x0000_t136" style="position:absolute;margin-left:0;margin-top:0;width:158.35pt;height:79.15pt;rotation:315;z-index:-251658238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1CE4"/>
    <w:multiLevelType w:val="multilevel"/>
    <w:tmpl w:val="2B8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24115"/>
    <w:multiLevelType w:val="hybridMultilevel"/>
    <w:tmpl w:val="0A303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CC4804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638A"/>
    <w:multiLevelType w:val="hybridMultilevel"/>
    <w:tmpl w:val="E4A89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D09F3"/>
    <w:multiLevelType w:val="multilevel"/>
    <w:tmpl w:val="CB74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F4A2D"/>
    <w:multiLevelType w:val="multilevel"/>
    <w:tmpl w:val="A90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8ECABD"/>
    <w:multiLevelType w:val="hybridMultilevel"/>
    <w:tmpl w:val="CF965F96"/>
    <w:lvl w:ilvl="0" w:tplc="837492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B4C5D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8D22A6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0FE048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D8E3FD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2EA9BA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10E90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6AA03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7C0F08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FD1E87"/>
    <w:multiLevelType w:val="hybridMultilevel"/>
    <w:tmpl w:val="B30C78DA"/>
    <w:lvl w:ilvl="0" w:tplc="9F2026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75084B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C54CEC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A9EB27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1CA14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2440B7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3C2D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A2A3A6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DA4119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541D48"/>
    <w:multiLevelType w:val="multilevel"/>
    <w:tmpl w:val="3A6A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FD6DC0"/>
    <w:multiLevelType w:val="multilevel"/>
    <w:tmpl w:val="6EE0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D344BA"/>
    <w:multiLevelType w:val="multilevel"/>
    <w:tmpl w:val="9830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5369A7"/>
    <w:multiLevelType w:val="multilevel"/>
    <w:tmpl w:val="6EE0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1953F4"/>
    <w:multiLevelType w:val="hybridMultilevel"/>
    <w:tmpl w:val="ED928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F5BE1"/>
    <w:multiLevelType w:val="multilevel"/>
    <w:tmpl w:val="19BE0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1CD0EC"/>
    <w:multiLevelType w:val="hybridMultilevel"/>
    <w:tmpl w:val="7D000ABE"/>
    <w:lvl w:ilvl="0" w:tplc="5B22BD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5DC3FF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148030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F7E7DC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314FB9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978F79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8EE951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1F2119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C34F68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250B42"/>
    <w:multiLevelType w:val="multilevel"/>
    <w:tmpl w:val="318A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E4305C"/>
    <w:multiLevelType w:val="hybridMultilevel"/>
    <w:tmpl w:val="F4D2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457B3"/>
    <w:multiLevelType w:val="multilevel"/>
    <w:tmpl w:val="6EE0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BA7295"/>
    <w:multiLevelType w:val="multilevel"/>
    <w:tmpl w:val="FEB8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84367D"/>
    <w:multiLevelType w:val="hybridMultilevel"/>
    <w:tmpl w:val="2BB64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588755">
    <w:abstractNumId w:val="13"/>
  </w:num>
  <w:num w:numId="2" w16cid:durableId="988363636">
    <w:abstractNumId w:val="5"/>
  </w:num>
  <w:num w:numId="3" w16cid:durableId="622738122">
    <w:abstractNumId w:val="6"/>
  </w:num>
  <w:num w:numId="4" w16cid:durableId="2097747424">
    <w:abstractNumId w:val="4"/>
  </w:num>
  <w:num w:numId="5" w16cid:durableId="530072477">
    <w:abstractNumId w:val="14"/>
  </w:num>
  <w:num w:numId="6" w16cid:durableId="945767626">
    <w:abstractNumId w:val="7"/>
  </w:num>
  <w:num w:numId="7" w16cid:durableId="52192922">
    <w:abstractNumId w:val="8"/>
  </w:num>
  <w:num w:numId="8" w16cid:durableId="405616206">
    <w:abstractNumId w:val="17"/>
  </w:num>
  <w:num w:numId="9" w16cid:durableId="148838083">
    <w:abstractNumId w:val="3"/>
  </w:num>
  <w:num w:numId="10" w16cid:durableId="176232817">
    <w:abstractNumId w:val="0"/>
  </w:num>
  <w:num w:numId="11" w16cid:durableId="23943082">
    <w:abstractNumId w:val="15"/>
  </w:num>
  <w:num w:numId="12" w16cid:durableId="2050452921">
    <w:abstractNumId w:val="2"/>
  </w:num>
  <w:num w:numId="13" w16cid:durableId="1016273986">
    <w:abstractNumId w:val="10"/>
  </w:num>
  <w:num w:numId="14" w16cid:durableId="269892634">
    <w:abstractNumId w:val="16"/>
  </w:num>
  <w:num w:numId="15" w16cid:durableId="724334954">
    <w:abstractNumId w:val="9"/>
  </w:num>
  <w:num w:numId="16" w16cid:durableId="188377933">
    <w:abstractNumId w:val="11"/>
  </w:num>
  <w:num w:numId="17" w16cid:durableId="295836851">
    <w:abstractNumId w:val="12"/>
  </w:num>
  <w:num w:numId="18" w16cid:durableId="2038726127">
    <w:abstractNumId w:val="1"/>
  </w:num>
  <w:num w:numId="19" w16cid:durableId="3973632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C2"/>
    <w:rsid w:val="00003EA7"/>
    <w:rsid w:val="00005CA6"/>
    <w:rsid w:val="00007CFA"/>
    <w:rsid w:val="00011614"/>
    <w:rsid w:val="00012EA4"/>
    <w:rsid w:val="0001672A"/>
    <w:rsid w:val="00023845"/>
    <w:rsid w:val="00026DF0"/>
    <w:rsid w:val="000337A6"/>
    <w:rsid w:val="00035BA1"/>
    <w:rsid w:val="00036780"/>
    <w:rsid w:val="00047AAA"/>
    <w:rsid w:val="00050169"/>
    <w:rsid w:val="00050A96"/>
    <w:rsid w:val="00051F1F"/>
    <w:rsid w:val="000570CD"/>
    <w:rsid w:val="000602B2"/>
    <w:rsid w:val="00064142"/>
    <w:rsid w:val="00072884"/>
    <w:rsid w:val="00076783"/>
    <w:rsid w:val="000934C2"/>
    <w:rsid w:val="000956B4"/>
    <w:rsid w:val="00095B4E"/>
    <w:rsid w:val="00096768"/>
    <w:rsid w:val="00097B88"/>
    <w:rsid w:val="000A012D"/>
    <w:rsid w:val="000A10D5"/>
    <w:rsid w:val="000A116E"/>
    <w:rsid w:val="000A7A72"/>
    <w:rsid w:val="000B206B"/>
    <w:rsid w:val="000B5939"/>
    <w:rsid w:val="000B6465"/>
    <w:rsid w:val="000B767D"/>
    <w:rsid w:val="000B7BDF"/>
    <w:rsid w:val="000C06C6"/>
    <w:rsid w:val="000C33F7"/>
    <w:rsid w:val="000C3B9D"/>
    <w:rsid w:val="000C6BDA"/>
    <w:rsid w:val="000C7ACD"/>
    <w:rsid w:val="000C7F3D"/>
    <w:rsid w:val="000D225F"/>
    <w:rsid w:val="000D3585"/>
    <w:rsid w:val="000D3828"/>
    <w:rsid w:val="000D5BB9"/>
    <w:rsid w:val="000D7542"/>
    <w:rsid w:val="000E3ABA"/>
    <w:rsid w:val="000E3E56"/>
    <w:rsid w:val="000E4B91"/>
    <w:rsid w:val="000F13CA"/>
    <w:rsid w:val="000F23CB"/>
    <w:rsid w:val="000F5E9E"/>
    <w:rsid w:val="00101480"/>
    <w:rsid w:val="00101F99"/>
    <w:rsid w:val="00104191"/>
    <w:rsid w:val="00106E03"/>
    <w:rsid w:val="0011183C"/>
    <w:rsid w:val="00117E82"/>
    <w:rsid w:val="00120E6B"/>
    <w:rsid w:val="00121D9A"/>
    <w:rsid w:val="0012200B"/>
    <w:rsid w:val="00122B09"/>
    <w:rsid w:val="0013093E"/>
    <w:rsid w:val="0013150C"/>
    <w:rsid w:val="0013264C"/>
    <w:rsid w:val="0013604F"/>
    <w:rsid w:val="001361A3"/>
    <w:rsid w:val="0014042B"/>
    <w:rsid w:val="00142C1B"/>
    <w:rsid w:val="00143B9E"/>
    <w:rsid w:val="00151084"/>
    <w:rsid w:val="00151EE4"/>
    <w:rsid w:val="00153C1F"/>
    <w:rsid w:val="0015451D"/>
    <w:rsid w:val="00171740"/>
    <w:rsid w:val="00183A43"/>
    <w:rsid w:val="001924BE"/>
    <w:rsid w:val="001967E1"/>
    <w:rsid w:val="001A781E"/>
    <w:rsid w:val="001B692D"/>
    <w:rsid w:val="001C0F60"/>
    <w:rsid w:val="001C68D3"/>
    <w:rsid w:val="001D7956"/>
    <w:rsid w:val="001E3769"/>
    <w:rsid w:val="001F07FE"/>
    <w:rsid w:val="001F22ED"/>
    <w:rsid w:val="001F29A1"/>
    <w:rsid w:val="001F30BC"/>
    <w:rsid w:val="001F3347"/>
    <w:rsid w:val="001F59F5"/>
    <w:rsid w:val="00201B7C"/>
    <w:rsid w:val="002026E4"/>
    <w:rsid w:val="00202BBF"/>
    <w:rsid w:val="00205169"/>
    <w:rsid w:val="002100AF"/>
    <w:rsid w:val="0021169C"/>
    <w:rsid w:val="00216379"/>
    <w:rsid w:val="00216C1A"/>
    <w:rsid w:val="00223484"/>
    <w:rsid w:val="00251FB0"/>
    <w:rsid w:val="002531A1"/>
    <w:rsid w:val="002623DE"/>
    <w:rsid w:val="00265C0E"/>
    <w:rsid w:val="00266130"/>
    <w:rsid w:val="00272D94"/>
    <w:rsid w:val="00283534"/>
    <w:rsid w:val="00285533"/>
    <w:rsid w:val="00285BBF"/>
    <w:rsid w:val="0029078B"/>
    <w:rsid w:val="00292ADD"/>
    <w:rsid w:val="002A632A"/>
    <w:rsid w:val="002B121E"/>
    <w:rsid w:val="002C3CD7"/>
    <w:rsid w:val="002C4006"/>
    <w:rsid w:val="002C436D"/>
    <w:rsid w:val="002D2757"/>
    <w:rsid w:val="002D4E6F"/>
    <w:rsid w:val="002E31EE"/>
    <w:rsid w:val="002E4AF3"/>
    <w:rsid w:val="002E59F2"/>
    <w:rsid w:val="002E5C20"/>
    <w:rsid w:val="002F02D0"/>
    <w:rsid w:val="002F0BAF"/>
    <w:rsid w:val="002F5784"/>
    <w:rsid w:val="0030020F"/>
    <w:rsid w:val="00306E7E"/>
    <w:rsid w:val="003156E1"/>
    <w:rsid w:val="00325B5A"/>
    <w:rsid w:val="003261FB"/>
    <w:rsid w:val="003274A6"/>
    <w:rsid w:val="00330630"/>
    <w:rsid w:val="00331026"/>
    <w:rsid w:val="003352DE"/>
    <w:rsid w:val="00344367"/>
    <w:rsid w:val="003449EE"/>
    <w:rsid w:val="00352FFC"/>
    <w:rsid w:val="003531F5"/>
    <w:rsid w:val="00356F56"/>
    <w:rsid w:val="0036157D"/>
    <w:rsid w:val="00362208"/>
    <w:rsid w:val="00363141"/>
    <w:rsid w:val="00376B36"/>
    <w:rsid w:val="0037703B"/>
    <w:rsid w:val="00387786"/>
    <w:rsid w:val="00395AEB"/>
    <w:rsid w:val="0039690F"/>
    <w:rsid w:val="003A1157"/>
    <w:rsid w:val="003A23E6"/>
    <w:rsid w:val="003A343C"/>
    <w:rsid w:val="003A5B16"/>
    <w:rsid w:val="003B0C0B"/>
    <w:rsid w:val="003B72D7"/>
    <w:rsid w:val="003C3498"/>
    <w:rsid w:val="003C54C2"/>
    <w:rsid w:val="003D17FC"/>
    <w:rsid w:val="003D1CD6"/>
    <w:rsid w:val="003D4E2C"/>
    <w:rsid w:val="003D60FC"/>
    <w:rsid w:val="003E6B35"/>
    <w:rsid w:val="00403314"/>
    <w:rsid w:val="00404147"/>
    <w:rsid w:val="00407645"/>
    <w:rsid w:val="00411071"/>
    <w:rsid w:val="00422690"/>
    <w:rsid w:val="00424D7E"/>
    <w:rsid w:val="00425D1C"/>
    <w:rsid w:val="004261CC"/>
    <w:rsid w:val="0043015A"/>
    <w:rsid w:val="004319DA"/>
    <w:rsid w:val="004413EA"/>
    <w:rsid w:val="00442B79"/>
    <w:rsid w:val="00443B5D"/>
    <w:rsid w:val="004447DF"/>
    <w:rsid w:val="004470AE"/>
    <w:rsid w:val="00447A54"/>
    <w:rsid w:val="00450A5C"/>
    <w:rsid w:val="004658D9"/>
    <w:rsid w:val="004665EC"/>
    <w:rsid w:val="00470103"/>
    <w:rsid w:val="00473D1D"/>
    <w:rsid w:val="0048154C"/>
    <w:rsid w:val="004858B1"/>
    <w:rsid w:val="00486727"/>
    <w:rsid w:val="00490778"/>
    <w:rsid w:val="00491DB2"/>
    <w:rsid w:val="004A0BCC"/>
    <w:rsid w:val="004A27C2"/>
    <w:rsid w:val="004A2C72"/>
    <w:rsid w:val="004A44C0"/>
    <w:rsid w:val="004B1820"/>
    <w:rsid w:val="004B58DF"/>
    <w:rsid w:val="004B7413"/>
    <w:rsid w:val="004C6CB5"/>
    <w:rsid w:val="004D02D7"/>
    <w:rsid w:val="004D3E5F"/>
    <w:rsid w:val="004D466F"/>
    <w:rsid w:val="004D4A61"/>
    <w:rsid w:val="004D4EEE"/>
    <w:rsid w:val="004E095D"/>
    <w:rsid w:val="004E2F62"/>
    <w:rsid w:val="004F1F9E"/>
    <w:rsid w:val="004F574C"/>
    <w:rsid w:val="005018B4"/>
    <w:rsid w:val="0050277D"/>
    <w:rsid w:val="005040FB"/>
    <w:rsid w:val="00504606"/>
    <w:rsid w:val="00507C60"/>
    <w:rsid w:val="005100AE"/>
    <w:rsid w:val="00515245"/>
    <w:rsid w:val="00520FD3"/>
    <w:rsid w:val="00523F09"/>
    <w:rsid w:val="00530A10"/>
    <w:rsid w:val="00530DD4"/>
    <w:rsid w:val="00531FB3"/>
    <w:rsid w:val="005326CB"/>
    <w:rsid w:val="00533803"/>
    <w:rsid w:val="00533F8A"/>
    <w:rsid w:val="005378ED"/>
    <w:rsid w:val="00542B58"/>
    <w:rsid w:val="0054652C"/>
    <w:rsid w:val="005518C6"/>
    <w:rsid w:val="005538E9"/>
    <w:rsid w:val="00553C06"/>
    <w:rsid w:val="00562CE0"/>
    <w:rsid w:val="00563AF9"/>
    <w:rsid w:val="00566CAF"/>
    <w:rsid w:val="00573C1A"/>
    <w:rsid w:val="00577936"/>
    <w:rsid w:val="00577F7D"/>
    <w:rsid w:val="005806C0"/>
    <w:rsid w:val="005813F4"/>
    <w:rsid w:val="0059518A"/>
    <w:rsid w:val="005A2414"/>
    <w:rsid w:val="005A5028"/>
    <w:rsid w:val="005A5AE9"/>
    <w:rsid w:val="005A6837"/>
    <w:rsid w:val="005B18EB"/>
    <w:rsid w:val="005D1A0D"/>
    <w:rsid w:val="005D37CB"/>
    <w:rsid w:val="005D4524"/>
    <w:rsid w:val="005D5646"/>
    <w:rsid w:val="005D72E0"/>
    <w:rsid w:val="005D7FA6"/>
    <w:rsid w:val="005E2D75"/>
    <w:rsid w:val="005E4647"/>
    <w:rsid w:val="005F4241"/>
    <w:rsid w:val="00610A90"/>
    <w:rsid w:val="00613E0C"/>
    <w:rsid w:val="00615337"/>
    <w:rsid w:val="006243E7"/>
    <w:rsid w:val="00633D5A"/>
    <w:rsid w:val="00642105"/>
    <w:rsid w:val="006432DA"/>
    <w:rsid w:val="00646176"/>
    <w:rsid w:val="00651600"/>
    <w:rsid w:val="00654A6A"/>
    <w:rsid w:val="00662376"/>
    <w:rsid w:val="00662807"/>
    <w:rsid w:val="00663273"/>
    <w:rsid w:val="006706D7"/>
    <w:rsid w:val="006771F2"/>
    <w:rsid w:val="006837D4"/>
    <w:rsid w:val="00685648"/>
    <w:rsid w:val="00686059"/>
    <w:rsid w:val="00690C21"/>
    <w:rsid w:val="00694B19"/>
    <w:rsid w:val="0069721D"/>
    <w:rsid w:val="006A150D"/>
    <w:rsid w:val="006A52D9"/>
    <w:rsid w:val="006B09E5"/>
    <w:rsid w:val="006B18AA"/>
    <w:rsid w:val="006B1FA0"/>
    <w:rsid w:val="006C2EF3"/>
    <w:rsid w:val="006C48CC"/>
    <w:rsid w:val="006C7857"/>
    <w:rsid w:val="006D32BB"/>
    <w:rsid w:val="006F35D3"/>
    <w:rsid w:val="006F397F"/>
    <w:rsid w:val="006F67C6"/>
    <w:rsid w:val="0070367F"/>
    <w:rsid w:val="00704746"/>
    <w:rsid w:val="00706B95"/>
    <w:rsid w:val="00710BC9"/>
    <w:rsid w:val="00715E03"/>
    <w:rsid w:val="007225FB"/>
    <w:rsid w:val="007232A1"/>
    <w:rsid w:val="00731636"/>
    <w:rsid w:val="007355D8"/>
    <w:rsid w:val="00736BFC"/>
    <w:rsid w:val="00745497"/>
    <w:rsid w:val="00746440"/>
    <w:rsid w:val="007537A5"/>
    <w:rsid w:val="00753B99"/>
    <w:rsid w:val="00762213"/>
    <w:rsid w:val="00770CA2"/>
    <w:rsid w:val="00776920"/>
    <w:rsid w:val="00780744"/>
    <w:rsid w:val="00782B89"/>
    <w:rsid w:val="007970E0"/>
    <w:rsid w:val="007A032B"/>
    <w:rsid w:val="007A3EDF"/>
    <w:rsid w:val="007A50E1"/>
    <w:rsid w:val="007B0153"/>
    <w:rsid w:val="007C0522"/>
    <w:rsid w:val="007C261A"/>
    <w:rsid w:val="007C6160"/>
    <w:rsid w:val="007D0A81"/>
    <w:rsid w:val="007D1559"/>
    <w:rsid w:val="007D1BC3"/>
    <w:rsid w:val="007D4E89"/>
    <w:rsid w:val="007E04BB"/>
    <w:rsid w:val="007F7603"/>
    <w:rsid w:val="00801C3D"/>
    <w:rsid w:val="008037E0"/>
    <w:rsid w:val="00804A63"/>
    <w:rsid w:val="00816028"/>
    <w:rsid w:val="00823157"/>
    <w:rsid w:val="008362BA"/>
    <w:rsid w:val="008362E4"/>
    <w:rsid w:val="0083675C"/>
    <w:rsid w:val="00843423"/>
    <w:rsid w:val="00843F0D"/>
    <w:rsid w:val="008451FB"/>
    <w:rsid w:val="00851CC5"/>
    <w:rsid w:val="00853CBF"/>
    <w:rsid w:val="00854290"/>
    <w:rsid w:val="00856F73"/>
    <w:rsid w:val="00863FBC"/>
    <w:rsid w:val="00865352"/>
    <w:rsid w:val="00871361"/>
    <w:rsid w:val="00872713"/>
    <w:rsid w:val="00894608"/>
    <w:rsid w:val="00894B36"/>
    <w:rsid w:val="00897813"/>
    <w:rsid w:val="008A1AC5"/>
    <w:rsid w:val="008B25A7"/>
    <w:rsid w:val="008B4AD6"/>
    <w:rsid w:val="008C0381"/>
    <w:rsid w:val="008C0FBD"/>
    <w:rsid w:val="008C22D1"/>
    <w:rsid w:val="008C37ED"/>
    <w:rsid w:val="008C3DFF"/>
    <w:rsid w:val="008D2E53"/>
    <w:rsid w:val="008D3C4F"/>
    <w:rsid w:val="008D6B38"/>
    <w:rsid w:val="008D6BAA"/>
    <w:rsid w:val="008E0A62"/>
    <w:rsid w:val="008E192E"/>
    <w:rsid w:val="008E2AD0"/>
    <w:rsid w:val="008E4D20"/>
    <w:rsid w:val="00903E22"/>
    <w:rsid w:val="00915093"/>
    <w:rsid w:val="00915984"/>
    <w:rsid w:val="00925750"/>
    <w:rsid w:val="00936391"/>
    <w:rsid w:val="009429E0"/>
    <w:rsid w:val="009433B4"/>
    <w:rsid w:val="00945235"/>
    <w:rsid w:val="00945481"/>
    <w:rsid w:val="009458D0"/>
    <w:rsid w:val="0094628C"/>
    <w:rsid w:val="009463D4"/>
    <w:rsid w:val="00953CAA"/>
    <w:rsid w:val="009545C6"/>
    <w:rsid w:val="00961E40"/>
    <w:rsid w:val="00962472"/>
    <w:rsid w:val="00963600"/>
    <w:rsid w:val="00976A14"/>
    <w:rsid w:val="00983267"/>
    <w:rsid w:val="009A495D"/>
    <w:rsid w:val="009B2054"/>
    <w:rsid w:val="009B41C3"/>
    <w:rsid w:val="009C5210"/>
    <w:rsid w:val="009D2931"/>
    <w:rsid w:val="009D5330"/>
    <w:rsid w:val="009E0781"/>
    <w:rsid w:val="009F6D58"/>
    <w:rsid w:val="00A03D97"/>
    <w:rsid w:val="00A054E7"/>
    <w:rsid w:val="00A10D04"/>
    <w:rsid w:val="00A17C96"/>
    <w:rsid w:val="00A258BF"/>
    <w:rsid w:val="00A25D3F"/>
    <w:rsid w:val="00A27A37"/>
    <w:rsid w:val="00A37F3C"/>
    <w:rsid w:val="00A401F5"/>
    <w:rsid w:val="00A444BE"/>
    <w:rsid w:val="00A51739"/>
    <w:rsid w:val="00A60A3F"/>
    <w:rsid w:val="00A64404"/>
    <w:rsid w:val="00A66C33"/>
    <w:rsid w:val="00A67EF6"/>
    <w:rsid w:val="00A74575"/>
    <w:rsid w:val="00A748E0"/>
    <w:rsid w:val="00A75E56"/>
    <w:rsid w:val="00A83EBA"/>
    <w:rsid w:val="00A84CEE"/>
    <w:rsid w:val="00A85BBE"/>
    <w:rsid w:val="00A933D1"/>
    <w:rsid w:val="00A93DBE"/>
    <w:rsid w:val="00A943BD"/>
    <w:rsid w:val="00A95FA6"/>
    <w:rsid w:val="00A979D1"/>
    <w:rsid w:val="00AA2762"/>
    <w:rsid w:val="00AA4695"/>
    <w:rsid w:val="00AA4EF9"/>
    <w:rsid w:val="00AA5FE5"/>
    <w:rsid w:val="00AB0DFD"/>
    <w:rsid w:val="00AB7737"/>
    <w:rsid w:val="00AC2749"/>
    <w:rsid w:val="00AC3ECF"/>
    <w:rsid w:val="00AC71F9"/>
    <w:rsid w:val="00AC73D8"/>
    <w:rsid w:val="00AD0B54"/>
    <w:rsid w:val="00AD3C03"/>
    <w:rsid w:val="00AD5D3F"/>
    <w:rsid w:val="00AE1C8B"/>
    <w:rsid w:val="00AE24AA"/>
    <w:rsid w:val="00AE5EE4"/>
    <w:rsid w:val="00AF12D7"/>
    <w:rsid w:val="00AF25C2"/>
    <w:rsid w:val="00B00E5F"/>
    <w:rsid w:val="00B04237"/>
    <w:rsid w:val="00B16107"/>
    <w:rsid w:val="00B16CF4"/>
    <w:rsid w:val="00B17CEC"/>
    <w:rsid w:val="00B204AC"/>
    <w:rsid w:val="00B21D48"/>
    <w:rsid w:val="00B22614"/>
    <w:rsid w:val="00B25670"/>
    <w:rsid w:val="00B25FF2"/>
    <w:rsid w:val="00B27793"/>
    <w:rsid w:val="00B4125F"/>
    <w:rsid w:val="00B42E70"/>
    <w:rsid w:val="00B449DF"/>
    <w:rsid w:val="00B51642"/>
    <w:rsid w:val="00B57386"/>
    <w:rsid w:val="00B65E88"/>
    <w:rsid w:val="00B668FB"/>
    <w:rsid w:val="00B71833"/>
    <w:rsid w:val="00B72522"/>
    <w:rsid w:val="00B72D67"/>
    <w:rsid w:val="00B74BB9"/>
    <w:rsid w:val="00B77EA1"/>
    <w:rsid w:val="00B81A21"/>
    <w:rsid w:val="00B8568D"/>
    <w:rsid w:val="00B86372"/>
    <w:rsid w:val="00B86CF3"/>
    <w:rsid w:val="00B92E2A"/>
    <w:rsid w:val="00B95D94"/>
    <w:rsid w:val="00B97CC2"/>
    <w:rsid w:val="00BA0286"/>
    <w:rsid w:val="00BA05D1"/>
    <w:rsid w:val="00BA2627"/>
    <w:rsid w:val="00BA279F"/>
    <w:rsid w:val="00BA33C0"/>
    <w:rsid w:val="00BA6CD6"/>
    <w:rsid w:val="00BA765C"/>
    <w:rsid w:val="00BC562C"/>
    <w:rsid w:val="00BC62AD"/>
    <w:rsid w:val="00BD0DD7"/>
    <w:rsid w:val="00BD2762"/>
    <w:rsid w:val="00BD3025"/>
    <w:rsid w:val="00BE34FD"/>
    <w:rsid w:val="00BE4D9E"/>
    <w:rsid w:val="00BE5BD8"/>
    <w:rsid w:val="00BF19E9"/>
    <w:rsid w:val="00BF46CE"/>
    <w:rsid w:val="00BF7A90"/>
    <w:rsid w:val="00C03939"/>
    <w:rsid w:val="00C10981"/>
    <w:rsid w:val="00C25DFD"/>
    <w:rsid w:val="00C270B9"/>
    <w:rsid w:val="00C276D8"/>
    <w:rsid w:val="00C33069"/>
    <w:rsid w:val="00C3649B"/>
    <w:rsid w:val="00C43346"/>
    <w:rsid w:val="00C44BCA"/>
    <w:rsid w:val="00C45C40"/>
    <w:rsid w:val="00C527AF"/>
    <w:rsid w:val="00C53B4F"/>
    <w:rsid w:val="00C53FB4"/>
    <w:rsid w:val="00C5519E"/>
    <w:rsid w:val="00C568C2"/>
    <w:rsid w:val="00C60FA1"/>
    <w:rsid w:val="00C61A49"/>
    <w:rsid w:val="00C6374D"/>
    <w:rsid w:val="00C67B15"/>
    <w:rsid w:val="00C67C67"/>
    <w:rsid w:val="00C749DC"/>
    <w:rsid w:val="00C86064"/>
    <w:rsid w:val="00C86277"/>
    <w:rsid w:val="00C87D5B"/>
    <w:rsid w:val="00C92006"/>
    <w:rsid w:val="00C945C9"/>
    <w:rsid w:val="00C97561"/>
    <w:rsid w:val="00CB0EDC"/>
    <w:rsid w:val="00CB1F70"/>
    <w:rsid w:val="00CC3442"/>
    <w:rsid w:val="00CC4F08"/>
    <w:rsid w:val="00CC709B"/>
    <w:rsid w:val="00CD12CE"/>
    <w:rsid w:val="00CD56B4"/>
    <w:rsid w:val="00CF255F"/>
    <w:rsid w:val="00D0667C"/>
    <w:rsid w:val="00D14A37"/>
    <w:rsid w:val="00D219FB"/>
    <w:rsid w:val="00D224B0"/>
    <w:rsid w:val="00D22D1C"/>
    <w:rsid w:val="00D27A6A"/>
    <w:rsid w:val="00D27A77"/>
    <w:rsid w:val="00D350B4"/>
    <w:rsid w:val="00D362CF"/>
    <w:rsid w:val="00D42C96"/>
    <w:rsid w:val="00D4616B"/>
    <w:rsid w:val="00D47741"/>
    <w:rsid w:val="00D55888"/>
    <w:rsid w:val="00D57ABD"/>
    <w:rsid w:val="00D57E6D"/>
    <w:rsid w:val="00D61A5F"/>
    <w:rsid w:val="00D63A9D"/>
    <w:rsid w:val="00D63C60"/>
    <w:rsid w:val="00D6708E"/>
    <w:rsid w:val="00D675DD"/>
    <w:rsid w:val="00D7455A"/>
    <w:rsid w:val="00D769DD"/>
    <w:rsid w:val="00D855BD"/>
    <w:rsid w:val="00D857E1"/>
    <w:rsid w:val="00DA3368"/>
    <w:rsid w:val="00DA39D5"/>
    <w:rsid w:val="00DA3F7A"/>
    <w:rsid w:val="00DA4566"/>
    <w:rsid w:val="00DB0C34"/>
    <w:rsid w:val="00DB3170"/>
    <w:rsid w:val="00DB3E0E"/>
    <w:rsid w:val="00DB3EE0"/>
    <w:rsid w:val="00DB4FE6"/>
    <w:rsid w:val="00DC26BE"/>
    <w:rsid w:val="00DC396F"/>
    <w:rsid w:val="00DC4A0C"/>
    <w:rsid w:val="00DD2E8C"/>
    <w:rsid w:val="00DD479A"/>
    <w:rsid w:val="00DE050D"/>
    <w:rsid w:val="00DE7B15"/>
    <w:rsid w:val="00DF31E7"/>
    <w:rsid w:val="00DF3A4B"/>
    <w:rsid w:val="00DF73BD"/>
    <w:rsid w:val="00E05211"/>
    <w:rsid w:val="00E11193"/>
    <w:rsid w:val="00E162D6"/>
    <w:rsid w:val="00E16C29"/>
    <w:rsid w:val="00E22D50"/>
    <w:rsid w:val="00E27E5D"/>
    <w:rsid w:val="00E30362"/>
    <w:rsid w:val="00E309D4"/>
    <w:rsid w:val="00E32A44"/>
    <w:rsid w:val="00E37FB9"/>
    <w:rsid w:val="00E41F06"/>
    <w:rsid w:val="00E46B42"/>
    <w:rsid w:val="00E56F22"/>
    <w:rsid w:val="00E57576"/>
    <w:rsid w:val="00E60BE0"/>
    <w:rsid w:val="00E6186E"/>
    <w:rsid w:val="00E65B95"/>
    <w:rsid w:val="00E72BC5"/>
    <w:rsid w:val="00E82AC4"/>
    <w:rsid w:val="00E8713C"/>
    <w:rsid w:val="00E96CCF"/>
    <w:rsid w:val="00EA54EA"/>
    <w:rsid w:val="00EB5B2E"/>
    <w:rsid w:val="00EC0D87"/>
    <w:rsid w:val="00EC3F1C"/>
    <w:rsid w:val="00EC6212"/>
    <w:rsid w:val="00ED124A"/>
    <w:rsid w:val="00ED23A9"/>
    <w:rsid w:val="00ED3FC2"/>
    <w:rsid w:val="00ED79AA"/>
    <w:rsid w:val="00EE10EC"/>
    <w:rsid w:val="00EE2C95"/>
    <w:rsid w:val="00EE33CF"/>
    <w:rsid w:val="00EE7128"/>
    <w:rsid w:val="00EF0426"/>
    <w:rsid w:val="00EF10AA"/>
    <w:rsid w:val="00EF10D8"/>
    <w:rsid w:val="00EF1F48"/>
    <w:rsid w:val="00EF3141"/>
    <w:rsid w:val="00EF3F92"/>
    <w:rsid w:val="00EF42EC"/>
    <w:rsid w:val="00EF4867"/>
    <w:rsid w:val="00F044FD"/>
    <w:rsid w:val="00F04FC1"/>
    <w:rsid w:val="00F06ADB"/>
    <w:rsid w:val="00F155E2"/>
    <w:rsid w:val="00F17478"/>
    <w:rsid w:val="00F25B34"/>
    <w:rsid w:val="00F27048"/>
    <w:rsid w:val="00F30A3F"/>
    <w:rsid w:val="00F45D0A"/>
    <w:rsid w:val="00F54F6E"/>
    <w:rsid w:val="00F577D6"/>
    <w:rsid w:val="00F57FF5"/>
    <w:rsid w:val="00F61E95"/>
    <w:rsid w:val="00F62242"/>
    <w:rsid w:val="00F62660"/>
    <w:rsid w:val="00F62BB9"/>
    <w:rsid w:val="00F65E8B"/>
    <w:rsid w:val="00F66CA0"/>
    <w:rsid w:val="00F729C9"/>
    <w:rsid w:val="00F73CC4"/>
    <w:rsid w:val="00F80FC5"/>
    <w:rsid w:val="00F817B0"/>
    <w:rsid w:val="00F857D1"/>
    <w:rsid w:val="00F90F86"/>
    <w:rsid w:val="00F93F39"/>
    <w:rsid w:val="00F95FAE"/>
    <w:rsid w:val="00F97DA4"/>
    <w:rsid w:val="00FA5D55"/>
    <w:rsid w:val="00FA5F20"/>
    <w:rsid w:val="00FB1774"/>
    <w:rsid w:val="00FB369E"/>
    <w:rsid w:val="00FB71EB"/>
    <w:rsid w:val="00FC4F74"/>
    <w:rsid w:val="00FD1EE8"/>
    <w:rsid w:val="00FD73D5"/>
    <w:rsid w:val="00FE1740"/>
    <w:rsid w:val="00FE7D76"/>
    <w:rsid w:val="00FF29AF"/>
    <w:rsid w:val="00FF2DC1"/>
    <w:rsid w:val="00FF6082"/>
    <w:rsid w:val="06D79CAD"/>
    <w:rsid w:val="08FC216D"/>
    <w:rsid w:val="0A6C9F18"/>
    <w:rsid w:val="0C8CCDDD"/>
    <w:rsid w:val="0DF4BF65"/>
    <w:rsid w:val="139527A0"/>
    <w:rsid w:val="25102236"/>
    <w:rsid w:val="2B60BD1C"/>
    <w:rsid w:val="2DE6F7DA"/>
    <w:rsid w:val="3217E7AC"/>
    <w:rsid w:val="3BF8898D"/>
    <w:rsid w:val="3ECFD456"/>
    <w:rsid w:val="481F61DB"/>
    <w:rsid w:val="4F01BB2F"/>
    <w:rsid w:val="56861BD2"/>
    <w:rsid w:val="589B76A1"/>
    <w:rsid w:val="5D3D7D04"/>
    <w:rsid w:val="5D5D7003"/>
    <w:rsid w:val="5E2096AE"/>
    <w:rsid w:val="64CD6825"/>
    <w:rsid w:val="6584D214"/>
    <w:rsid w:val="665092BB"/>
    <w:rsid w:val="7016CE18"/>
    <w:rsid w:val="70BD432C"/>
    <w:rsid w:val="70EC6DE0"/>
    <w:rsid w:val="73F629D4"/>
    <w:rsid w:val="77D069E8"/>
    <w:rsid w:val="7DD4E16C"/>
    <w:rsid w:val="7F3C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6A54B1"/>
  <w15:chartTrackingRefBased/>
  <w15:docId w15:val="{8D33F2CC-04B4-49AC-81A9-D32F0EF3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F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F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F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D3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F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F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F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F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F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F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F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F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F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F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F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F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3F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F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D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D3FC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044FD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21D"/>
  </w:style>
  <w:style w:type="paragraph" w:styleId="Footer">
    <w:name w:val="footer"/>
    <w:basedOn w:val="Normal"/>
    <w:link w:val="FooterChar"/>
    <w:uiPriority w:val="99"/>
    <w:unhideWhenUsed/>
    <w:rsid w:val="00697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21D"/>
  </w:style>
  <w:style w:type="character" w:styleId="CommentReference">
    <w:name w:val="annotation reference"/>
    <w:basedOn w:val="DefaultParagraphFont"/>
    <w:uiPriority w:val="99"/>
    <w:semiHidden/>
    <w:unhideWhenUsed/>
    <w:rsid w:val="00F27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70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7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048"/>
    <w:rPr>
      <w:b/>
      <w:bCs/>
      <w:sz w:val="20"/>
      <w:szCs w:val="20"/>
    </w:rPr>
  </w:style>
  <w:style w:type="paragraph" w:customStyle="1" w:styleId="BodyCopy-CalibriRegular-12pt">
    <w:name w:val="Body Copy - Calibri Regular - 12pt"/>
    <w:basedOn w:val="Normal"/>
    <w:autoRedefine/>
    <w:qFormat/>
    <w:rsid w:val="00A25D3F"/>
    <w:pPr>
      <w:tabs>
        <w:tab w:val="left" w:pos="9630"/>
      </w:tabs>
      <w:autoSpaceDE w:val="0"/>
      <w:autoSpaceDN w:val="0"/>
      <w:adjustRightInd w:val="0"/>
      <w:spacing w:after="0" w:line="240" w:lineRule="auto"/>
      <w:ind w:right="14"/>
      <w:textAlignment w:val="center"/>
    </w:pPr>
    <w:rPr>
      <w:rFonts w:ascii="Calibri" w:eastAsia="Calibri" w:hAnsi="Calibri" w:cs="Calibri"/>
      <w:color w:val="000000"/>
      <w:kern w:val="0"/>
      <w14:ligatures w14:val="none"/>
    </w:rPr>
  </w:style>
  <w:style w:type="character" w:styleId="Mention">
    <w:name w:val="Mention"/>
    <w:basedOn w:val="DefaultParagraphFont"/>
    <w:uiPriority w:val="99"/>
    <w:unhideWhenUsed/>
    <w:rsid w:val="000D5BB9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4D02D7"/>
  </w:style>
  <w:style w:type="paragraph" w:customStyle="1" w:styleId="pf0">
    <w:name w:val="pf0"/>
    <w:basedOn w:val="Normal"/>
    <w:rsid w:val="0065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f01">
    <w:name w:val="cf01"/>
    <w:basedOn w:val="DefaultParagraphFont"/>
    <w:rsid w:val="00651600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D461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323">
          <w:marLeft w:val="3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06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430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5042">
          <w:marLeft w:val="4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108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883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619">
          <w:marLeft w:val="4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83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ials.recovercovid.org/" TargetMode="External"/><Relationship Id="rId18" Type="http://schemas.openxmlformats.org/officeDocument/2006/relationships/hyperlink" Target="https://www.cdc.gov/covid/php/long-covid/index.html" TargetMode="External"/><Relationship Id="rId26" Type="http://schemas.openxmlformats.org/officeDocument/2006/relationships/hyperlink" Target="https://nap.nationalacademies.org/catalog/27768/a-long-covid-definition-a-chronic-systemic-disease-state-with" TargetMode="External"/><Relationship Id="rId39" Type="http://schemas.openxmlformats.org/officeDocument/2006/relationships/hyperlink" Target="https://www.cdc.gov/nchs/products/databriefs/db480.htm" TargetMode="External"/><Relationship Id="rId21" Type="http://schemas.openxmlformats.org/officeDocument/2006/relationships/hyperlink" Target="https://fnih.org/our-programs/recover-tlc-will-advance-long-covid-research/" TargetMode="External"/><Relationship Id="rId34" Type="http://schemas.openxmlformats.org/officeDocument/2006/relationships/hyperlink" Target="https://longcovidalliance.org/" TargetMode="External"/><Relationship Id="rId42" Type="http://schemas.openxmlformats.org/officeDocument/2006/relationships/hyperlink" Target="https://jamanetwork.com/journals/jamapediatrics/article-abstract/2829880" TargetMode="External"/><Relationship Id="rId47" Type="http://schemas.openxmlformats.org/officeDocument/2006/relationships/hyperlink" Target="https://www.ssa.gov/disability/professionals/documents/EN-64-128.pdf" TargetMode="External"/><Relationship Id="rId50" Type="http://schemas.openxmlformats.org/officeDocument/2006/relationships/header" Target="head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ature.com/articles/s41591-024-03173-6" TargetMode="External"/><Relationship Id="rId29" Type="http://schemas.openxmlformats.org/officeDocument/2006/relationships/hyperlink" Target="https://www.aafp.org/dam/AAFP/documents/patient_care/covid19/long-covid-point-of-care.pdf" TargetMode="External"/><Relationship Id="rId11" Type="http://schemas.openxmlformats.org/officeDocument/2006/relationships/hyperlink" Target="https://www.cdc.gov/covid/long-term-effects/long-covid-signs-symptoms.html" TargetMode="External"/><Relationship Id="rId24" Type="http://schemas.openxmlformats.org/officeDocument/2006/relationships/hyperlink" Target="https://onlinelibrary.wiley.com/doi/full/10.1002/pmrj.13397?msockid=356c60def5b86e3021107525f43b6f7f" TargetMode="External"/><Relationship Id="rId32" Type="http://schemas.openxmlformats.org/officeDocument/2006/relationships/hyperlink" Target="https://longcovidalliance.org/directory-of-long-covid-clinics/" TargetMode="External"/><Relationship Id="rId37" Type="http://schemas.openxmlformats.org/officeDocument/2006/relationships/hyperlink" Target="https://www.cdc.gov/brfss/state_info/index.htm" TargetMode="External"/><Relationship Id="rId40" Type="http://schemas.openxmlformats.org/officeDocument/2006/relationships/hyperlink" Target="https://jamanetwork.com/journals/jamanetworkopen/fullarticle/2828033" TargetMode="External"/><Relationship Id="rId45" Type="http://schemas.openxmlformats.org/officeDocument/2006/relationships/hyperlink" Target="https://www.youtube.com/playlist?list=PLnv1INVkmxmv_j_01wAeJOyORPMm6t4V7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ature.com/articles/s41591-024-03173-6" TargetMode="External"/><Relationship Id="rId23" Type="http://schemas.openxmlformats.org/officeDocument/2006/relationships/hyperlink" Target="https://acl.gov/covid19/resources-people-experiencing-long-covid" TargetMode="External"/><Relationship Id="rId28" Type="http://schemas.openxmlformats.org/officeDocument/2006/relationships/hyperlink" Target="https://stratishealth.org/wp-content/uploads/2024/04/Workplace-accommodation_Provider-FAQ-letter-template-.pdf" TargetMode="External"/><Relationship Id="rId36" Type="http://schemas.openxmlformats.org/officeDocument/2006/relationships/hyperlink" Target="https://recovercovid.org/research-summaries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nap.nationalacademies.org/catalog/27768/a-long-covid-definition-a-chronic-systemic-disease-state-with" TargetMode="External"/><Relationship Id="rId19" Type="http://schemas.openxmlformats.org/officeDocument/2006/relationships/hyperlink" Target="https://www.cdc.gov/chronic-symptoms-following-infections/about/index.html" TargetMode="External"/><Relationship Id="rId31" Type="http://schemas.openxmlformats.org/officeDocument/2006/relationships/hyperlink" Target="https://www.aafp.org/family-physician/patient-care/public-health-emergencies/recent-outbreaks/covid-19/covid-19-clinical-resources/long-covid/talking-to-patients-about-long-covid.html" TargetMode="External"/><Relationship Id="rId44" Type="http://schemas.openxmlformats.org/officeDocument/2006/relationships/hyperlink" Target="https://youtu.be/a3L3M1eoOL0?si=twD6JD1wgkNu9DXg" TargetMode="External"/><Relationship Id="rId52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hs.gov/civil-rights/for-providers/civil-rights-covid19/guidance-long-covid-disability/index.html" TargetMode="External"/><Relationship Id="rId22" Type="http://schemas.openxmlformats.org/officeDocument/2006/relationships/hyperlink" Target="https://www.hhs.gov/civil-rights/for-providers/civil-rights-covid19/guidance-long-covid-disability/index.html" TargetMode="External"/><Relationship Id="rId27" Type="http://schemas.openxmlformats.org/officeDocument/2006/relationships/hyperlink" Target="https://askjan.org/articles/Medical-Provider-Support-for-Accommodation-Request.cfm" TargetMode="External"/><Relationship Id="rId30" Type="http://schemas.openxmlformats.org/officeDocument/2006/relationships/hyperlink" Target="https://www.aafp.org/cme/all/covid-19/updates-long-covid.html" TargetMode="External"/><Relationship Id="rId35" Type="http://schemas.openxmlformats.org/officeDocument/2006/relationships/hyperlink" Target="https://www.longhauler-advocacy.org/about" TargetMode="External"/><Relationship Id="rId43" Type="http://schemas.openxmlformats.org/officeDocument/2006/relationships/hyperlink" Target="https://www.cdc.gov/nchs/covid19/pulse/long-covid.htm" TargetMode="External"/><Relationship Id="rId48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nap.nationalacademies.org/catalog/27768/a-long-covid-definition-a-chronic-systemic-disease-state-with" TargetMode="External"/><Relationship Id="rId17" Type="http://schemas.openxmlformats.org/officeDocument/2006/relationships/hyperlink" Target="https://www.cdc.gov/covid/long-term-effects/?CDC_AAref_Val=https://www.cdc.gov/coronavirus/2019-ncov/long-term-effects/" TargetMode="External"/><Relationship Id="rId25" Type="http://schemas.openxmlformats.org/officeDocument/2006/relationships/hyperlink" Target="https://nap.nationalacademies.org/catalog/27756/long-term-health-effects-of-covid-19-disability-and-function" TargetMode="External"/><Relationship Id="rId33" Type="http://schemas.openxmlformats.org/officeDocument/2006/relationships/hyperlink" Target="https://www.cdc.gov/mental-health/caring/?CDC_AAref_Val=https://www.cdc.gov/mentalhealth/tools-resources/index.htm" TargetMode="External"/><Relationship Id="rId38" Type="http://schemas.openxmlformats.org/officeDocument/2006/relationships/hyperlink" Target="https://www.cdc.gov/mmwr/volumes/73/wr/mm7306a4.htm" TargetMode="External"/><Relationship Id="rId46" Type="http://schemas.openxmlformats.org/officeDocument/2006/relationships/hyperlink" Target="https://help.practicefusion.com/s/article/Using-templates-to-screen-for-and-document-COVID-19" TargetMode="External"/><Relationship Id="rId20" Type="http://schemas.openxmlformats.org/officeDocument/2006/relationships/hyperlink" Target="https://recovercovid.org/" TargetMode="External"/><Relationship Id="rId41" Type="http://schemas.openxmlformats.org/officeDocument/2006/relationships/hyperlink" Target="https://www.cdc.gov/nchs/products/databriefs/db479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41606039BE84A95CEABCEB2E111B2" ma:contentTypeVersion="21" ma:contentTypeDescription="Create a new document." ma:contentTypeScope="" ma:versionID="74777eb82f33b8bfe2e7c34b9b128fce">
  <xsd:schema xmlns:xsd="http://www.w3.org/2001/XMLSchema" xmlns:xs="http://www.w3.org/2001/XMLSchema" xmlns:p="http://schemas.microsoft.com/office/2006/metadata/properties" xmlns:ns2="ff4fe833-82af-47ec-ae76-897ac3406f1e" xmlns:ns3="526826bb-dd04-4976-8a98-171e7e13a24b" xmlns:ns4="6f04fd38-88d0-493d-bcfe-f0680152bc54" targetNamespace="http://schemas.microsoft.com/office/2006/metadata/properties" ma:root="true" ma:fieldsID="64f22611f3d19a9f8b3ff278e7603f86" ns2:_="" ns3:_="" ns4:_="">
    <xsd:import namespace="ff4fe833-82af-47ec-ae76-897ac3406f1e"/>
    <xsd:import namespace="526826bb-dd04-4976-8a98-171e7e13a24b"/>
    <xsd:import namespace="6f04fd38-88d0-493d-bcfe-f0680152b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escription" minOccurs="0"/>
                <xsd:element ref="ns2:DateofPictur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fe833-82af-47ec-ae76-897ac3406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escription" ma:index="21" nillable="true" ma:displayName="Description " ma:format="Dropdown" ma:internalName="Description">
      <xsd:simpleType>
        <xsd:restriction base="dms:Note">
          <xsd:maxLength value="255"/>
        </xsd:restriction>
      </xsd:simpleType>
    </xsd:element>
    <xsd:element name="DateofPicture" ma:index="22" nillable="true" ma:displayName="Date of Picture" ma:format="DateOnly" ma:internalName="DateofPictur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3a201dd-47de-4cb5-b1b8-fb4eacb25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826bb-dd04-4976-8a98-171e7e13a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4fd38-88d0-493d-bcfe-f0680152bc5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22e8e240-a9f0-4c04-b9ee-3369bc90bf85}" ma:internalName="TaxCatchAll" ma:showField="CatchAllData" ma:web="526826bb-dd04-4976-8a98-171e7e13a2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04fd38-88d0-493d-bcfe-f0680152bc54" xsi:nil="true"/>
    <lcf76f155ced4ddcb4097134ff3c332f xmlns="ff4fe833-82af-47ec-ae76-897ac3406f1e">
      <Terms xmlns="http://schemas.microsoft.com/office/infopath/2007/PartnerControls"/>
    </lcf76f155ced4ddcb4097134ff3c332f>
    <DateofPicture xmlns="ff4fe833-82af-47ec-ae76-897ac3406f1e" xsi:nil="true"/>
    <Description xmlns="ff4fe833-82af-47ec-ae76-897ac3406f1e" xsi:nil="true"/>
  </documentManagement>
</p:properties>
</file>

<file path=customXml/itemProps1.xml><?xml version="1.0" encoding="utf-8"?>
<ds:datastoreItem xmlns:ds="http://schemas.openxmlformats.org/officeDocument/2006/customXml" ds:itemID="{F421D1E8-3FB9-4CEA-92D6-AF743B5270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CB5198-6768-4238-BEC0-00F523BA0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fe833-82af-47ec-ae76-897ac3406f1e"/>
    <ds:schemaRef ds:uri="526826bb-dd04-4976-8a98-171e7e13a24b"/>
    <ds:schemaRef ds:uri="6f04fd38-88d0-493d-bcfe-f0680152b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018239-2D8D-44D8-B7F9-1B020CE16CB2}">
  <ds:schemaRefs>
    <ds:schemaRef ds:uri="http://schemas.microsoft.com/office/2006/metadata/properties"/>
    <ds:schemaRef ds:uri="http://schemas.microsoft.com/office/infopath/2007/PartnerControls"/>
    <ds:schemaRef ds:uri="6f04fd38-88d0-493d-bcfe-f0680152bc54"/>
    <ds:schemaRef ds:uri="ff4fe833-82af-47ec-ae76-897ac3406f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 Letter Template: Long COVID Communication</dc:title>
  <dc:subject/>
  <dc:creator>ASTHO</dc:creator>
  <cp:keywords/>
  <dc:description/>
  <cp:lastModifiedBy>Emily Lapayowker</cp:lastModifiedBy>
  <cp:revision>2</cp:revision>
  <dcterms:created xsi:type="dcterms:W3CDTF">2025-07-09T15:13:00Z</dcterms:created>
  <dcterms:modified xsi:type="dcterms:W3CDTF">2025-07-09T15:13:00Z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61b9159a-82b7-4444-8c51-7e4f83eae5c5</vt:lpwstr>
  </property>
  <property fmtid="{D5CDD505-2E9C-101B-9397-08002B2CF9AE}" pid="3" name="ContentTypeId">
    <vt:lpwstr>0x010100BBA41606039BE84A95CEABCEB2E111B2</vt:lpwstr>
  </property>
  <property fmtid="{D5CDD505-2E9C-101B-9397-08002B2CF9AE}" pid="4" name="MediaServiceImageTags">
    <vt:lpwstr/>
  </property>
</Properties>
</file>